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微软雅黑" w:eastAsia="微软雅黑" w:hAnsi="微软雅黑"/>
          <w:b w:val="0"/>
          <w:bCs w:val="0"/>
          <w:color w:val="4472C4" w:themeColor="accent1"/>
          <w:kern w:val="2"/>
          <w:sz w:val="28"/>
          <w:szCs w:val="32"/>
          <w:lang w:val="zh-CN"/>
        </w:rPr>
        <w:id w:val="1640994518"/>
        <w:docPartObj>
          <w:docPartGallery w:val="Table of Contents"/>
          <w:docPartUnique/>
        </w:docPartObj>
      </w:sdtPr>
      <w:sdtEndPr>
        <w:rPr>
          <w:b/>
          <w:bCs/>
          <w:color w:val="auto"/>
          <w:sz w:val="21"/>
          <w:szCs w:val="22"/>
        </w:rPr>
      </w:sdtEndPr>
      <w:sdtContent>
        <w:p w14:paraId="40C53604" w14:textId="25BDE42C" w:rsidR="0075225D" w:rsidRPr="005C7813" w:rsidRDefault="0075225D" w:rsidP="0075225D">
          <w:pPr>
            <w:pStyle w:val="1"/>
            <w:spacing w:before="0" w:after="0"/>
            <w:jc w:val="center"/>
            <w:rPr>
              <w:rFonts w:ascii="微软雅黑" w:eastAsia="微软雅黑" w:hAnsi="微软雅黑" w:hint="eastAsia"/>
              <w:sz w:val="32"/>
              <w:szCs w:val="32"/>
            </w:rPr>
          </w:pPr>
          <w:r w:rsidRPr="005C7813">
            <w:rPr>
              <w:rFonts w:ascii="微软雅黑" w:eastAsia="微软雅黑" w:hAnsi="微软雅黑" w:hint="eastAsia"/>
              <w:sz w:val="32"/>
              <w:szCs w:val="32"/>
            </w:rPr>
            <w:t>专利权的取得</w:t>
          </w:r>
        </w:p>
        <w:p w14:paraId="5C76B955" w14:textId="7EE8B719" w:rsidR="00AD5EB5" w:rsidRPr="00AD5EB5" w:rsidRDefault="00AD5EB5">
          <w:pPr>
            <w:pStyle w:val="TOC"/>
            <w:rPr>
              <w:rFonts w:ascii="微软雅黑" w:eastAsia="微软雅黑" w:hAnsi="微软雅黑"/>
              <w:b/>
              <w:bCs/>
              <w:color w:val="4472C4" w:themeColor="accent1"/>
            </w:rPr>
          </w:pPr>
          <w:r w:rsidRPr="00AD5EB5">
            <w:rPr>
              <w:rFonts w:ascii="微软雅黑" w:eastAsia="微软雅黑" w:hAnsi="微软雅黑"/>
              <w:b/>
              <w:bCs/>
              <w:color w:val="4472C4" w:themeColor="accent1"/>
              <w:lang w:val="zh-CN"/>
            </w:rPr>
            <w:t>目录</w:t>
          </w:r>
        </w:p>
        <w:p w14:paraId="2A59C635" w14:textId="317BEDAD" w:rsidR="005760FC" w:rsidRDefault="00AD5EB5">
          <w:pPr>
            <w:pStyle w:val="TOC1"/>
            <w:tabs>
              <w:tab w:val="right" w:leader="dot" w:pos="8296"/>
            </w:tabs>
            <w:rPr>
              <w:noProof/>
              <w14:ligatures w14:val="standardContextual"/>
            </w:rPr>
          </w:pPr>
          <w:r w:rsidRPr="00AD5EB5">
            <w:rPr>
              <w:rFonts w:ascii="微软雅黑" w:eastAsia="微软雅黑" w:hAnsi="微软雅黑"/>
            </w:rPr>
            <w:fldChar w:fldCharType="begin"/>
          </w:r>
          <w:r w:rsidRPr="00AD5EB5">
            <w:rPr>
              <w:rFonts w:ascii="微软雅黑" w:eastAsia="微软雅黑" w:hAnsi="微软雅黑"/>
            </w:rPr>
            <w:instrText xml:space="preserve"> TOC \o "1-3" \h \z \u </w:instrText>
          </w:r>
          <w:r w:rsidRPr="00AD5EB5">
            <w:rPr>
              <w:rFonts w:ascii="微软雅黑" w:eastAsia="微软雅黑" w:hAnsi="微软雅黑"/>
            </w:rPr>
            <w:fldChar w:fldCharType="separate"/>
          </w:r>
          <w:hyperlink w:anchor="_Toc169531185" w:history="1">
            <w:r w:rsidR="005760FC" w:rsidRPr="00F5320E">
              <w:rPr>
                <w:rStyle w:val="ad"/>
                <w:rFonts w:ascii="微软雅黑" w:eastAsia="微软雅黑" w:hAnsi="微软雅黑"/>
                <w:noProof/>
              </w:rPr>
              <w:t>专利权的取得</w:t>
            </w:r>
            <w:r w:rsidR="005760FC">
              <w:rPr>
                <w:noProof/>
                <w:webHidden/>
              </w:rPr>
              <w:tab/>
            </w:r>
            <w:r w:rsidR="005760FC">
              <w:rPr>
                <w:noProof/>
                <w:webHidden/>
              </w:rPr>
              <w:fldChar w:fldCharType="begin"/>
            </w:r>
            <w:r w:rsidR="005760FC">
              <w:rPr>
                <w:noProof/>
                <w:webHidden/>
              </w:rPr>
              <w:instrText xml:space="preserve"> PAGEREF _Toc169531185 \h </w:instrText>
            </w:r>
            <w:r w:rsidR="005760FC">
              <w:rPr>
                <w:noProof/>
                <w:webHidden/>
              </w:rPr>
            </w:r>
            <w:r w:rsidR="005760FC">
              <w:rPr>
                <w:noProof/>
                <w:webHidden/>
              </w:rPr>
              <w:fldChar w:fldCharType="separate"/>
            </w:r>
            <w:r w:rsidR="0075225D">
              <w:rPr>
                <w:noProof/>
                <w:webHidden/>
              </w:rPr>
              <w:t>2</w:t>
            </w:r>
            <w:r w:rsidR="005760FC">
              <w:rPr>
                <w:noProof/>
                <w:webHidden/>
              </w:rPr>
              <w:fldChar w:fldCharType="end"/>
            </w:r>
          </w:hyperlink>
        </w:p>
        <w:p w14:paraId="511596C6" w14:textId="3B39EDB0" w:rsidR="005760FC" w:rsidRDefault="00000000">
          <w:pPr>
            <w:pStyle w:val="TOC2"/>
            <w:tabs>
              <w:tab w:val="right" w:leader="dot" w:pos="8296"/>
            </w:tabs>
            <w:rPr>
              <w:noProof/>
              <w14:ligatures w14:val="standardContextual"/>
            </w:rPr>
          </w:pPr>
          <w:hyperlink w:anchor="_Toc169531186" w:history="1">
            <w:r w:rsidR="005760FC" w:rsidRPr="00F5320E">
              <w:rPr>
                <w:rStyle w:val="ad"/>
                <w:rFonts w:ascii="微软雅黑" w:eastAsia="微软雅黑" w:hAnsi="微软雅黑"/>
                <w:noProof/>
                <w:bdr w:val="none" w:sz="0" w:space="0" w:color="auto" w:frame="1"/>
              </w:rPr>
              <w:t>法律基础</w:t>
            </w:r>
            <w:r w:rsidR="005760FC">
              <w:rPr>
                <w:noProof/>
                <w:webHidden/>
              </w:rPr>
              <w:tab/>
            </w:r>
            <w:r w:rsidR="005760FC">
              <w:rPr>
                <w:noProof/>
                <w:webHidden/>
              </w:rPr>
              <w:fldChar w:fldCharType="begin"/>
            </w:r>
            <w:r w:rsidR="005760FC">
              <w:rPr>
                <w:noProof/>
                <w:webHidden/>
              </w:rPr>
              <w:instrText xml:space="preserve"> PAGEREF _Toc169531186 \h </w:instrText>
            </w:r>
            <w:r w:rsidR="005760FC">
              <w:rPr>
                <w:noProof/>
                <w:webHidden/>
              </w:rPr>
            </w:r>
            <w:r w:rsidR="005760FC">
              <w:rPr>
                <w:noProof/>
                <w:webHidden/>
              </w:rPr>
              <w:fldChar w:fldCharType="separate"/>
            </w:r>
            <w:r w:rsidR="0075225D">
              <w:rPr>
                <w:noProof/>
                <w:webHidden/>
              </w:rPr>
              <w:t>2</w:t>
            </w:r>
            <w:r w:rsidR="005760FC">
              <w:rPr>
                <w:noProof/>
                <w:webHidden/>
              </w:rPr>
              <w:fldChar w:fldCharType="end"/>
            </w:r>
          </w:hyperlink>
        </w:p>
        <w:p w14:paraId="44461A9F" w14:textId="611DFBEE" w:rsidR="005760FC" w:rsidRDefault="00000000">
          <w:pPr>
            <w:pStyle w:val="TOC2"/>
            <w:tabs>
              <w:tab w:val="right" w:leader="dot" w:pos="8296"/>
            </w:tabs>
            <w:rPr>
              <w:noProof/>
              <w14:ligatures w14:val="standardContextual"/>
            </w:rPr>
          </w:pPr>
          <w:hyperlink w:anchor="_Toc169531187" w:history="1">
            <w:r w:rsidR="005760FC" w:rsidRPr="00F5320E">
              <w:rPr>
                <w:rStyle w:val="ad"/>
                <w:rFonts w:ascii="微软雅黑" w:eastAsia="微软雅黑" w:hAnsi="微软雅黑"/>
                <w:noProof/>
                <w:bdr w:val="none" w:sz="0" w:space="0" w:color="auto" w:frame="1"/>
              </w:rPr>
              <w:t>语言</w:t>
            </w:r>
            <w:r w:rsidR="005760FC">
              <w:rPr>
                <w:noProof/>
                <w:webHidden/>
              </w:rPr>
              <w:tab/>
            </w:r>
            <w:r w:rsidR="005760FC">
              <w:rPr>
                <w:noProof/>
                <w:webHidden/>
              </w:rPr>
              <w:fldChar w:fldCharType="begin"/>
            </w:r>
            <w:r w:rsidR="005760FC">
              <w:rPr>
                <w:noProof/>
                <w:webHidden/>
              </w:rPr>
              <w:instrText xml:space="preserve"> PAGEREF _Toc169531187 \h </w:instrText>
            </w:r>
            <w:r w:rsidR="005760FC">
              <w:rPr>
                <w:noProof/>
                <w:webHidden/>
              </w:rPr>
            </w:r>
            <w:r w:rsidR="005760FC">
              <w:rPr>
                <w:noProof/>
                <w:webHidden/>
              </w:rPr>
              <w:fldChar w:fldCharType="separate"/>
            </w:r>
            <w:r w:rsidR="0075225D">
              <w:rPr>
                <w:noProof/>
                <w:webHidden/>
              </w:rPr>
              <w:t>3</w:t>
            </w:r>
            <w:r w:rsidR="005760FC">
              <w:rPr>
                <w:noProof/>
                <w:webHidden/>
              </w:rPr>
              <w:fldChar w:fldCharType="end"/>
            </w:r>
          </w:hyperlink>
        </w:p>
        <w:p w14:paraId="507826CB" w14:textId="5A8D7B96" w:rsidR="005760FC" w:rsidRDefault="00000000">
          <w:pPr>
            <w:pStyle w:val="TOC2"/>
            <w:tabs>
              <w:tab w:val="right" w:leader="dot" w:pos="8296"/>
            </w:tabs>
            <w:rPr>
              <w:noProof/>
              <w14:ligatures w14:val="standardContextual"/>
            </w:rPr>
          </w:pPr>
          <w:hyperlink w:anchor="_Toc169531188" w:history="1">
            <w:r w:rsidR="005760FC" w:rsidRPr="00F5320E">
              <w:rPr>
                <w:rStyle w:val="ad"/>
                <w:rFonts w:ascii="微软雅黑" w:eastAsia="微软雅黑" w:hAnsi="微软雅黑"/>
                <w:noProof/>
                <w:bdr w:val="none" w:sz="0" w:space="0" w:color="auto" w:frame="1"/>
              </w:rPr>
              <w:t>专利类型</w:t>
            </w:r>
            <w:r w:rsidR="005760FC">
              <w:rPr>
                <w:noProof/>
                <w:webHidden/>
              </w:rPr>
              <w:tab/>
            </w:r>
            <w:r w:rsidR="005760FC">
              <w:rPr>
                <w:noProof/>
                <w:webHidden/>
              </w:rPr>
              <w:fldChar w:fldCharType="begin"/>
            </w:r>
            <w:r w:rsidR="005760FC">
              <w:rPr>
                <w:noProof/>
                <w:webHidden/>
              </w:rPr>
              <w:instrText xml:space="preserve"> PAGEREF _Toc169531188 \h </w:instrText>
            </w:r>
            <w:r w:rsidR="005760FC">
              <w:rPr>
                <w:noProof/>
                <w:webHidden/>
              </w:rPr>
            </w:r>
            <w:r w:rsidR="005760FC">
              <w:rPr>
                <w:noProof/>
                <w:webHidden/>
              </w:rPr>
              <w:fldChar w:fldCharType="separate"/>
            </w:r>
            <w:r w:rsidR="0075225D">
              <w:rPr>
                <w:noProof/>
                <w:webHidden/>
              </w:rPr>
              <w:t>3</w:t>
            </w:r>
            <w:r w:rsidR="005760FC">
              <w:rPr>
                <w:noProof/>
                <w:webHidden/>
              </w:rPr>
              <w:fldChar w:fldCharType="end"/>
            </w:r>
          </w:hyperlink>
        </w:p>
        <w:p w14:paraId="2C751C34" w14:textId="0A708158" w:rsidR="005760FC" w:rsidRDefault="00000000">
          <w:pPr>
            <w:pStyle w:val="TOC2"/>
            <w:tabs>
              <w:tab w:val="right" w:leader="dot" w:pos="8296"/>
            </w:tabs>
            <w:rPr>
              <w:noProof/>
              <w14:ligatures w14:val="standardContextual"/>
            </w:rPr>
          </w:pPr>
          <w:hyperlink w:anchor="_Toc169531189" w:history="1">
            <w:r w:rsidR="005760FC" w:rsidRPr="00F5320E">
              <w:rPr>
                <w:rStyle w:val="ad"/>
                <w:rFonts w:ascii="微软雅黑" w:eastAsia="微软雅黑" w:hAnsi="微软雅黑"/>
                <w:noProof/>
                <w:bdr w:val="none" w:sz="0" w:space="0" w:color="auto" w:frame="1"/>
              </w:rPr>
              <w:t>专利保护期限</w:t>
            </w:r>
            <w:r w:rsidR="005760FC">
              <w:rPr>
                <w:noProof/>
                <w:webHidden/>
              </w:rPr>
              <w:tab/>
            </w:r>
            <w:r w:rsidR="005760FC">
              <w:rPr>
                <w:noProof/>
                <w:webHidden/>
              </w:rPr>
              <w:fldChar w:fldCharType="begin"/>
            </w:r>
            <w:r w:rsidR="005760FC">
              <w:rPr>
                <w:noProof/>
                <w:webHidden/>
              </w:rPr>
              <w:instrText xml:space="preserve"> PAGEREF _Toc169531189 \h </w:instrText>
            </w:r>
            <w:r w:rsidR="005760FC">
              <w:rPr>
                <w:noProof/>
                <w:webHidden/>
              </w:rPr>
            </w:r>
            <w:r w:rsidR="005760FC">
              <w:rPr>
                <w:noProof/>
                <w:webHidden/>
              </w:rPr>
              <w:fldChar w:fldCharType="separate"/>
            </w:r>
            <w:r w:rsidR="0075225D">
              <w:rPr>
                <w:noProof/>
                <w:webHidden/>
              </w:rPr>
              <w:t>3</w:t>
            </w:r>
            <w:r w:rsidR="005760FC">
              <w:rPr>
                <w:noProof/>
                <w:webHidden/>
              </w:rPr>
              <w:fldChar w:fldCharType="end"/>
            </w:r>
          </w:hyperlink>
        </w:p>
        <w:p w14:paraId="23C7C44B" w14:textId="4B457889" w:rsidR="005760FC" w:rsidRDefault="00000000">
          <w:pPr>
            <w:pStyle w:val="TOC2"/>
            <w:tabs>
              <w:tab w:val="right" w:leader="dot" w:pos="8296"/>
            </w:tabs>
            <w:rPr>
              <w:noProof/>
              <w14:ligatures w14:val="standardContextual"/>
            </w:rPr>
          </w:pPr>
          <w:hyperlink w:anchor="_Toc169531190" w:history="1">
            <w:r w:rsidR="005760FC" w:rsidRPr="00F5320E">
              <w:rPr>
                <w:rStyle w:val="ad"/>
                <w:rFonts w:ascii="微软雅黑" w:eastAsia="微软雅黑" w:hAnsi="微软雅黑"/>
                <w:noProof/>
                <w:bdr w:val="none" w:sz="0" w:space="0" w:color="auto" w:frame="1"/>
              </w:rPr>
              <w:t>发明、实用新型和外观设计的定义</w:t>
            </w:r>
            <w:r w:rsidR="005760FC">
              <w:rPr>
                <w:noProof/>
                <w:webHidden/>
              </w:rPr>
              <w:tab/>
            </w:r>
            <w:r w:rsidR="005760FC">
              <w:rPr>
                <w:noProof/>
                <w:webHidden/>
              </w:rPr>
              <w:fldChar w:fldCharType="begin"/>
            </w:r>
            <w:r w:rsidR="005760FC">
              <w:rPr>
                <w:noProof/>
                <w:webHidden/>
              </w:rPr>
              <w:instrText xml:space="preserve"> PAGEREF _Toc169531190 \h </w:instrText>
            </w:r>
            <w:r w:rsidR="005760FC">
              <w:rPr>
                <w:noProof/>
                <w:webHidden/>
              </w:rPr>
            </w:r>
            <w:r w:rsidR="005760FC">
              <w:rPr>
                <w:noProof/>
                <w:webHidden/>
              </w:rPr>
              <w:fldChar w:fldCharType="separate"/>
            </w:r>
            <w:r w:rsidR="0075225D">
              <w:rPr>
                <w:noProof/>
                <w:webHidden/>
              </w:rPr>
              <w:t>3</w:t>
            </w:r>
            <w:r w:rsidR="005760FC">
              <w:rPr>
                <w:noProof/>
                <w:webHidden/>
              </w:rPr>
              <w:fldChar w:fldCharType="end"/>
            </w:r>
          </w:hyperlink>
        </w:p>
        <w:p w14:paraId="41C23D13" w14:textId="579822C1" w:rsidR="005760FC" w:rsidRDefault="00000000">
          <w:pPr>
            <w:pStyle w:val="TOC2"/>
            <w:tabs>
              <w:tab w:val="right" w:leader="dot" w:pos="8296"/>
            </w:tabs>
            <w:rPr>
              <w:noProof/>
              <w14:ligatures w14:val="standardContextual"/>
            </w:rPr>
          </w:pPr>
          <w:hyperlink w:anchor="_Toc169531191" w:history="1">
            <w:r w:rsidR="005760FC" w:rsidRPr="00F5320E">
              <w:rPr>
                <w:rStyle w:val="ad"/>
                <w:rFonts w:ascii="微软雅黑" w:eastAsia="微软雅黑" w:hAnsi="微软雅黑"/>
                <w:noProof/>
                <w:bdr w:val="none" w:sz="0" w:space="0" w:color="auto" w:frame="1"/>
              </w:rPr>
              <w:t>不能被授予专利权的主题</w:t>
            </w:r>
            <w:r w:rsidR="005760FC">
              <w:rPr>
                <w:noProof/>
                <w:webHidden/>
              </w:rPr>
              <w:tab/>
            </w:r>
            <w:r w:rsidR="005760FC">
              <w:rPr>
                <w:noProof/>
                <w:webHidden/>
              </w:rPr>
              <w:fldChar w:fldCharType="begin"/>
            </w:r>
            <w:r w:rsidR="005760FC">
              <w:rPr>
                <w:noProof/>
                <w:webHidden/>
              </w:rPr>
              <w:instrText xml:space="preserve"> PAGEREF _Toc169531191 \h </w:instrText>
            </w:r>
            <w:r w:rsidR="005760FC">
              <w:rPr>
                <w:noProof/>
                <w:webHidden/>
              </w:rPr>
            </w:r>
            <w:r w:rsidR="005760FC">
              <w:rPr>
                <w:noProof/>
                <w:webHidden/>
              </w:rPr>
              <w:fldChar w:fldCharType="separate"/>
            </w:r>
            <w:r w:rsidR="0075225D">
              <w:rPr>
                <w:noProof/>
                <w:webHidden/>
              </w:rPr>
              <w:t>4</w:t>
            </w:r>
            <w:r w:rsidR="005760FC">
              <w:rPr>
                <w:noProof/>
                <w:webHidden/>
              </w:rPr>
              <w:fldChar w:fldCharType="end"/>
            </w:r>
          </w:hyperlink>
        </w:p>
        <w:p w14:paraId="53ADD4D9" w14:textId="21D828F0" w:rsidR="005760FC" w:rsidRDefault="00000000">
          <w:pPr>
            <w:pStyle w:val="TOC2"/>
            <w:tabs>
              <w:tab w:val="right" w:leader="dot" w:pos="8296"/>
            </w:tabs>
            <w:rPr>
              <w:noProof/>
              <w14:ligatures w14:val="standardContextual"/>
            </w:rPr>
          </w:pPr>
          <w:hyperlink w:anchor="_Toc169531192" w:history="1">
            <w:r w:rsidR="005760FC" w:rsidRPr="00F5320E">
              <w:rPr>
                <w:rStyle w:val="ad"/>
                <w:rFonts w:ascii="微软雅黑" w:eastAsia="微软雅黑" w:hAnsi="微软雅黑"/>
                <w:noProof/>
                <w:bdr w:val="none" w:sz="0" w:space="0" w:color="auto" w:frame="1"/>
              </w:rPr>
              <w:t>生物材料的保藏</w:t>
            </w:r>
            <w:r w:rsidR="005760FC">
              <w:rPr>
                <w:noProof/>
                <w:webHidden/>
              </w:rPr>
              <w:tab/>
            </w:r>
            <w:r w:rsidR="005760FC">
              <w:rPr>
                <w:noProof/>
                <w:webHidden/>
              </w:rPr>
              <w:fldChar w:fldCharType="begin"/>
            </w:r>
            <w:r w:rsidR="005760FC">
              <w:rPr>
                <w:noProof/>
                <w:webHidden/>
              </w:rPr>
              <w:instrText xml:space="preserve"> PAGEREF _Toc169531192 \h </w:instrText>
            </w:r>
            <w:r w:rsidR="005760FC">
              <w:rPr>
                <w:noProof/>
                <w:webHidden/>
              </w:rPr>
            </w:r>
            <w:r w:rsidR="005760FC">
              <w:rPr>
                <w:noProof/>
                <w:webHidden/>
              </w:rPr>
              <w:fldChar w:fldCharType="separate"/>
            </w:r>
            <w:r w:rsidR="0075225D">
              <w:rPr>
                <w:noProof/>
                <w:webHidden/>
              </w:rPr>
              <w:t>4</w:t>
            </w:r>
            <w:r w:rsidR="005760FC">
              <w:rPr>
                <w:noProof/>
                <w:webHidden/>
              </w:rPr>
              <w:fldChar w:fldCharType="end"/>
            </w:r>
          </w:hyperlink>
        </w:p>
        <w:p w14:paraId="4ECB6598" w14:textId="3549CCB1" w:rsidR="005760FC" w:rsidRDefault="00000000">
          <w:pPr>
            <w:pStyle w:val="TOC2"/>
            <w:tabs>
              <w:tab w:val="right" w:leader="dot" w:pos="8296"/>
            </w:tabs>
            <w:rPr>
              <w:noProof/>
              <w14:ligatures w14:val="standardContextual"/>
            </w:rPr>
          </w:pPr>
          <w:hyperlink w:anchor="_Toc169531193" w:history="1">
            <w:r w:rsidR="005760FC" w:rsidRPr="00F5320E">
              <w:rPr>
                <w:rStyle w:val="ad"/>
                <w:rFonts w:ascii="微软雅黑" w:eastAsia="微软雅黑" w:hAnsi="微软雅黑"/>
                <w:noProof/>
                <w:bdr w:val="none" w:sz="0" w:space="0" w:color="auto" w:frame="1"/>
              </w:rPr>
              <w:t>涉及计算机程序的发明的专利性</w:t>
            </w:r>
            <w:r w:rsidR="005760FC">
              <w:rPr>
                <w:noProof/>
                <w:webHidden/>
              </w:rPr>
              <w:tab/>
            </w:r>
            <w:r w:rsidR="005760FC">
              <w:rPr>
                <w:noProof/>
                <w:webHidden/>
              </w:rPr>
              <w:fldChar w:fldCharType="begin"/>
            </w:r>
            <w:r w:rsidR="005760FC">
              <w:rPr>
                <w:noProof/>
                <w:webHidden/>
              </w:rPr>
              <w:instrText xml:space="preserve"> PAGEREF _Toc169531193 \h </w:instrText>
            </w:r>
            <w:r w:rsidR="005760FC">
              <w:rPr>
                <w:noProof/>
                <w:webHidden/>
              </w:rPr>
            </w:r>
            <w:r w:rsidR="005760FC">
              <w:rPr>
                <w:noProof/>
                <w:webHidden/>
              </w:rPr>
              <w:fldChar w:fldCharType="separate"/>
            </w:r>
            <w:r w:rsidR="0075225D">
              <w:rPr>
                <w:noProof/>
                <w:webHidden/>
              </w:rPr>
              <w:t>4</w:t>
            </w:r>
            <w:r w:rsidR="005760FC">
              <w:rPr>
                <w:noProof/>
                <w:webHidden/>
              </w:rPr>
              <w:fldChar w:fldCharType="end"/>
            </w:r>
          </w:hyperlink>
        </w:p>
        <w:p w14:paraId="6C054D1C" w14:textId="56FF44D1" w:rsidR="005760FC" w:rsidRDefault="00000000">
          <w:pPr>
            <w:pStyle w:val="TOC2"/>
            <w:tabs>
              <w:tab w:val="right" w:leader="dot" w:pos="8296"/>
            </w:tabs>
            <w:rPr>
              <w:noProof/>
              <w14:ligatures w14:val="standardContextual"/>
            </w:rPr>
          </w:pPr>
          <w:hyperlink w:anchor="_Toc169531194" w:history="1">
            <w:r w:rsidR="005760FC" w:rsidRPr="00F5320E">
              <w:rPr>
                <w:rStyle w:val="ad"/>
                <w:rFonts w:ascii="微软雅黑" w:eastAsia="微软雅黑" w:hAnsi="微软雅黑"/>
                <w:noProof/>
                <w:bdr w:val="none" w:sz="0" w:space="0" w:color="auto" w:frame="1"/>
              </w:rPr>
              <w:t>依赖遗传资源完成的发明创造</w:t>
            </w:r>
            <w:r w:rsidR="005760FC">
              <w:rPr>
                <w:noProof/>
                <w:webHidden/>
              </w:rPr>
              <w:tab/>
            </w:r>
            <w:r w:rsidR="005760FC">
              <w:rPr>
                <w:noProof/>
                <w:webHidden/>
              </w:rPr>
              <w:fldChar w:fldCharType="begin"/>
            </w:r>
            <w:r w:rsidR="005760FC">
              <w:rPr>
                <w:noProof/>
                <w:webHidden/>
              </w:rPr>
              <w:instrText xml:space="preserve"> PAGEREF _Toc169531194 \h </w:instrText>
            </w:r>
            <w:r w:rsidR="005760FC">
              <w:rPr>
                <w:noProof/>
                <w:webHidden/>
              </w:rPr>
            </w:r>
            <w:r w:rsidR="005760FC">
              <w:rPr>
                <w:noProof/>
                <w:webHidden/>
              </w:rPr>
              <w:fldChar w:fldCharType="separate"/>
            </w:r>
            <w:r w:rsidR="0075225D">
              <w:rPr>
                <w:noProof/>
                <w:webHidden/>
              </w:rPr>
              <w:t>5</w:t>
            </w:r>
            <w:r w:rsidR="005760FC">
              <w:rPr>
                <w:noProof/>
                <w:webHidden/>
              </w:rPr>
              <w:fldChar w:fldCharType="end"/>
            </w:r>
          </w:hyperlink>
        </w:p>
        <w:p w14:paraId="226C23A9" w14:textId="0C4E84CE" w:rsidR="005760FC" w:rsidRDefault="00000000">
          <w:pPr>
            <w:pStyle w:val="TOC2"/>
            <w:tabs>
              <w:tab w:val="right" w:leader="dot" w:pos="8296"/>
            </w:tabs>
            <w:rPr>
              <w:noProof/>
              <w14:ligatures w14:val="standardContextual"/>
            </w:rPr>
          </w:pPr>
          <w:hyperlink w:anchor="_Toc169531195" w:history="1">
            <w:r w:rsidR="005760FC" w:rsidRPr="00F5320E">
              <w:rPr>
                <w:rStyle w:val="ad"/>
                <w:rFonts w:ascii="微软雅黑" w:eastAsia="微软雅黑" w:hAnsi="微软雅黑"/>
                <w:noProof/>
                <w:bdr w:val="none" w:sz="0" w:space="0" w:color="auto" w:frame="1"/>
              </w:rPr>
              <w:t>新颖性</w:t>
            </w:r>
            <w:r w:rsidR="005760FC">
              <w:rPr>
                <w:noProof/>
                <w:webHidden/>
              </w:rPr>
              <w:tab/>
            </w:r>
            <w:r w:rsidR="005760FC">
              <w:rPr>
                <w:noProof/>
                <w:webHidden/>
              </w:rPr>
              <w:fldChar w:fldCharType="begin"/>
            </w:r>
            <w:r w:rsidR="005760FC">
              <w:rPr>
                <w:noProof/>
                <w:webHidden/>
              </w:rPr>
              <w:instrText xml:space="preserve"> PAGEREF _Toc169531195 \h </w:instrText>
            </w:r>
            <w:r w:rsidR="005760FC">
              <w:rPr>
                <w:noProof/>
                <w:webHidden/>
              </w:rPr>
            </w:r>
            <w:r w:rsidR="005760FC">
              <w:rPr>
                <w:noProof/>
                <w:webHidden/>
              </w:rPr>
              <w:fldChar w:fldCharType="separate"/>
            </w:r>
            <w:r w:rsidR="0075225D">
              <w:rPr>
                <w:noProof/>
                <w:webHidden/>
              </w:rPr>
              <w:t>5</w:t>
            </w:r>
            <w:r w:rsidR="005760FC">
              <w:rPr>
                <w:noProof/>
                <w:webHidden/>
              </w:rPr>
              <w:fldChar w:fldCharType="end"/>
            </w:r>
          </w:hyperlink>
        </w:p>
        <w:p w14:paraId="29A0C0DE" w14:textId="0E0BC43D" w:rsidR="005760FC" w:rsidRDefault="00000000">
          <w:pPr>
            <w:pStyle w:val="TOC2"/>
            <w:tabs>
              <w:tab w:val="right" w:leader="dot" w:pos="8296"/>
            </w:tabs>
            <w:rPr>
              <w:noProof/>
              <w14:ligatures w14:val="standardContextual"/>
            </w:rPr>
          </w:pPr>
          <w:hyperlink w:anchor="_Toc169531196" w:history="1">
            <w:r w:rsidR="005760FC" w:rsidRPr="00F5320E">
              <w:rPr>
                <w:rStyle w:val="ad"/>
                <w:rFonts w:ascii="微软雅黑" w:eastAsia="微软雅黑" w:hAnsi="微软雅黑"/>
                <w:noProof/>
                <w:bdr w:val="none" w:sz="0" w:space="0" w:color="auto" w:frame="1"/>
              </w:rPr>
              <w:t>创造性</w:t>
            </w:r>
            <w:r w:rsidR="005760FC">
              <w:rPr>
                <w:noProof/>
                <w:webHidden/>
              </w:rPr>
              <w:tab/>
            </w:r>
            <w:r w:rsidR="005760FC">
              <w:rPr>
                <w:noProof/>
                <w:webHidden/>
              </w:rPr>
              <w:fldChar w:fldCharType="begin"/>
            </w:r>
            <w:r w:rsidR="005760FC">
              <w:rPr>
                <w:noProof/>
                <w:webHidden/>
              </w:rPr>
              <w:instrText xml:space="preserve"> PAGEREF _Toc169531196 \h </w:instrText>
            </w:r>
            <w:r w:rsidR="005760FC">
              <w:rPr>
                <w:noProof/>
                <w:webHidden/>
              </w:rPr>
            </w:r>
            <w:r w:rsidR="005760FC">
              <w:rPr>
                <w:noProof/>
                <w:webHidden/>
              </w:rPr>
              <w:fldChar w:fldCharType="separate"/>
            </w:r>
            <w:r w:rsidR="0075225D">
              <w:rPr>
                <w:noProof/>
                <w:webHidden/>
              </w:rPr>
              <w:t>5</w:t>
            </w:r>
            <w:r w:rsidR="005760FC">
              <w:rPr>
                <w:noProof/>
                <w:webHidden/>
              </w:rPr>
              <w:fldChar w:fldCharType="end"/>
            </w:r>
          </w:hyperlink>
        </w:p>
        <w:p w14:paraId="1713E083" w14:textId="24312F67" w:rsidR="005760FC" w:rsidRDefault="00000000">
          <w:pPr>
            <w:pStyle w:val="TOC2"/>
            <w:tabs>
              <w:tab w:val="right" w:leader="dot" w:pos="8296"/>
            </w:tabs>
            <w:rPr>
              <w:noProof/>
              <w14:ligatures w14:val="standardContextual"/>
            </w:rPr>
          </w:pPr>
          <w:hyperlink w:anchor="_Toc169531197" w:history="1">
            <w:r w:rsidR="005760FC" w:rsidRPr="00F5320E">
              <w:rPr>
                <w:rStyle w:val="ad"/>
                <w:rFonts w:ascii="微软雅黑" w:eastAsia="微软雅黑" w:hAnsi="微软雅黑"/>
                <w:noProof/>
                <w:bdr w:val="none" w:sz="0" w:space="0" w:color="auto" w:frame="1"/>
              </w:rPr>
              <w:t>外国优先权和本国优先权</w:t>
            </w:r>
            <w:r w:rsidR="005760FC">
              <w:rPr>
                <w:noProof/>
                <w:webHidden/>
              </w:rPr>
              <w:tab/>
            </w:r>
            <w:r w:rsidR="005760FC">
              <w:rPr>
                <w:noProof/>
                <w:webHidden/>
              </w:rPr>
              <w:fldChar w:fldCharType="begin"/>
            </w:r>
            <w:r w:rsidR="005760FC">
              <w:rPr>
                <w:noProof/>
                <w:webHidden/>
              </w:rPr>
              <w:instrText xml:space="preserve"> PAGEREF _Toc169531197 \h </w:instrText>
            </w:r>
            <w:r w:rsidR="005760FC">
              <w:rPr>
                <w:noProof/>
                <w:webHidden/>
              </w:rPr>
            </w:r>
            <w:r w:rsidR="005760FC">
              <w:rPr>
                <w:noProof/>
                <w:webHidden/>
              </w:rPr>
              <w:fldChar w:fldCharType="separate"/>
            </w:r>
            <w:r w:rsidR="0075225D">
              <w:rPr>
                <w:noProof/>
                <w:webHidden/>
              </w:rPr>
              <w:t>5</w:t>
            </w:r>
            <w:r w:rsidR="005760FC">
              <w:rPr>
                <w:noProof/>
                <w:webHidden/>
              </w:rPr>
              <w:fldChar w:fldCharType="end"/>
            </w:r>
          </w:hyperlink>
        </w:p>
        <w:p w14:paraId="7098CF96" w14:textId="724AA43B" w:rsidR="005760FC" w:rsidRDefault="00000000">
          <w:pPr>
            <w:pStyle w:val="TOC2"/>
            <w:tabs>
              <w:tab w:val="right" w:leader="dot" w:pos="8296"/>
            </w:tabs>
            <w:rPr>
              <w:noProof/>
              <w14:ligatures w14:val="standardContextual"/>
            </w:rPr>
          </w:pPr>
          <w:hyperlink w:anchor="_Toc169531198" w:history="1">
            <w:r w:rsidR="005760FC" w:rsidRPr="00F5320E">
              <w:rPr>
                <w:rStyle w:val="ad"/>
                <w:rFonts w:ascii="微软雅黑" w:eastAsia="微软雅黑" w:hAnsi="微软雅黑"/>
                <w:noProof/>
                <w:bdr w:val="none" w:sz="0" w:space="0" w:color="auto" w:frame="1"/>
              </w:rPr>
              <w:t>国际申请进入中国国家阶段</w:t>
            </w:r>
            <w:r w:rsidR="005760FC">
              <w:rPr>
                <w:noProof/>
                <w:webHidden/>
              </w:rPr>
              <w:tab/>
            </w:r>
            <w:r w:rsidR="005760FC">
              <w:rPr>
                <w:noProof/>
                <w:webHidden/>
              </w:rPr>
              <w:fldChar w:fldCharType="begin"/>
            </w:r>
            <w:r w:rsidR="005760FC">
              <w:rPr>
                <w:noProof/>
                <w:webHidden/>
              </w:rPr>
              <w:instrText xml:space="preserve"> PAGEREF _Toc169531198 \h </w:instrText>
            </w:r>
            <w:r w:rsidR="005760FC">
              <w:rPr>
                <w:noProof/>
                <w:webHidden/>
              </w:rPr>
            </w:r>
            <w:r w:rsidR="005760FC">
              <w:rPr>
                <w:noProof/>
                <w:webHidden/>
              </w:rPr>
              <w:fldChar w:fldCharType="separate"/>
            </w:r>
            <w:r w:rsidR="0075225D">
              <w:rPr>
                <w:noProof/>
                <w:webHidden/>
              </w:rPr>
              <w:t>6</w:t>
            </w:r>
            <w:r w:rsidR="005760FC">
              <w:rPr>
                <w:noProof/>
                <w:webHidden/>
              </w:rPr>
              <w:fldChar w:fldCharType="end"/>
            </w:r>
          </w:hyperlink>
        </w:p>
        <w:p w14:paraId="3160B111" w14:textId="647654E8" w:rsidR="005760FC" w:rsidRDefault="00000000">
          <w:pPr>
            <w:pStyle w:val="TOC2"/>
            <w:tabs>
              <w:tab w:val="right" w:leader="dot" w:pos="8296"/>
            </w:tabs>
            <w:rPr>
              <w:noProof/>
              <w14:ligatures w14:val="standardContextual"/>
            </w:rPr>
          </w:pPr>
          <w:hyperlink w:anchor="_Toc169531199" w:history="1">
            <w:r w:rsidR="005760FC" w:rsidRPr="00F5320E">
              <w:rPr>
                <w:rStyle w:val="ad"/>
                <w:rFonts w:ascii="微软雅黑" w:eastAsia="微软雅黑" w:hAnsi="微软雅黑"/>
                <w:noProof/>
                <w:bdr w:val="none" w:sz="0" w:space="0" w:color="auto" w:frame="1"/>
              </w:rPr>
              <w:t>先申请原则</w:t>
            </w:r>
            <w:r w:rsidR="005760FC">
              <w:rPr>
                <w:noProof/>
                <w:webHidden/>
              </w:rPr>
              <w:tab/>
            </w:r>
            <w:r w:rsidR="005760FC">
              <w:rPr>
                <w:noProof/>
                <w:webHidden/>
              </w:rPr>
              <w:fldChar w:fldCharType="begin"/>
            </w:r>
            <w:r w:rsidR="005760FC">
              <w:rPr>
                <w:noProof/>
                <w:webHidden/>
              </w:rPr>
              <w:instrText xml:space="preserve"> PAGEREF _Toc169531199 \h </w:instrText>
            </w:r>
            <w:r w:rsidR="005760FC">
              <w:rPr>
                <w:noProof/>
                <w:webHidden/>
              </w:rPr>
            </w:r>
            <w:r w:rsidR="005760FC">
              <w:rPr>
                <w:noProof/>
                <w:webHidden/>
              </w:rPr>
              <w:fldChar w:fldCharType="separate"/>
            </w:r>
            <w:r w:rsidR="0075225D">
              <w:rPr>
                <w:noProof/>
                <w:webHidden/>
              </w:rPr>
              <w:t>6</w:t>
            </w:r>
            <w:r w:rsidR="005760FC">
              <w:rPr>
                <w:noProof/>
                <w:webHidden/>
              </w:rPr>
              <w:fldChar w:fldCharType="end"/>
            </w:r>
          </w:hyperlink>
        </w:p>
        <w:p w14:paraId="6575B184" w14:textId="797B05DD" w:rsidR="005760FC" w:rsidRDefault="00000000">
          <w:pPr>
            <w:pStyle w:val="TOC2"/>
            <w:tabs>
              <w:tab w:val="right" w:leader="dot" w:pos="8296"/>
            </w:tabs>
            <w:rPr>
              <w:noProof/>
              <w14:ligatures w14:val="standardContextual"/>
            </w:rPr>
          </w:pPr>
          <w:hyperlink w:anchor="_Toc169531200" w:history="1">
            <w:r w:rsidR="005760FC" w:rsidRPr="00F5320E">
              <w:rPr>
                <w:rStyle w:val="ad"/>
                <w:rFonts w:ascii="微软雅黑" w:eastAsia="微软雅黑" w:hAnsi="微软雅黑"/>
                <w:noProof/>
                <w:bdr w:val="none" w:sz="0" w:space="0" w:color="auto" w:frame="1"/>
              </w:rPr>
              <w:t>申请所需文件</w:t>
            </w:r>
            <w:r w:rsidR="005760FC">
              <w:rPr>
                <w:noProof/>
                <w:webHidden/>
              </w:rPr>
              <w:tab/>
            </w:r>
            <w:r w:rsidR="005760FC">
              <w:rPr>
                <w:noProof/>
                <w:webHidden/>
              </w:rPr>
              <w:fldChar w:fldCharType="begin"/>
            </w:r>
            <w:r w:rsidR="005760FC">
              <w:rPr>
                <w:noProof/>
                <w:webHidden/>
              </w:rPr>
              <w:instrText xml:space="preserve"> PAGEREF _Toc169531200 \h </w:instrText>
            </w:r>
            <w:r w:rsidR="005760FC">
              <w:rPr>
                <w:noProof/>
                <w:webHidden/>
              </w:rPr>
            </w:r>
            <w:r w:rsidR="005760FC">
              <w:rPr>
                <w:noProof/>
                <w:webHidden/>
              </w:rPr>
              <w:fldChar w:fldCharType="separate"/>
            </w:r>
            <w:r w:rsidR="0075225D">
              <w:rPr>
                <w:noProof/>
                <w:webHidden/>
              </w:rPr>
              <w:t>6</w:t>
            </w:r>
            <w:r w:rsidR="005760FC">
              <w:rPr>
                <w:noProof/>
                <w:webHidden/>
              </w:rPr>
              <w:fldChar w:fldCharType="end"/>
            </w:r>
          </w:hyperlink>
        </w:p>
        <w:p w14:paraId="6F27F4B5" w14:textId="43DB71E0" w:rsidR="005760FC" w:rsidRDefault="00000000">
          <w:pPr>
            <w:pStyle w:val="TOC2"/>
            <w:tabs>
              <w:tab w:val="right" w:leader="dot" w:pos="8296"/>
            </w:tabs>
            <w:rPr>
              <w:noProof/>
              <w14:ligatures w14:val="standardContextual"/>
            </w:rPr>
          </w:pPr>
          <w:hyperlink w:anchor="_Toc169531201" w:history="1">
            <w:r w:rsidR="005760FC" w:rsidRPr="00F5320E">
              <w:rPr>
                <w:rStyle w:val="ad"/>
                <w:rFonts w:ascii="微软雅黑" w:eastAsia="微软雅黑" w:hAnsi="微软雅黑"/>
                <w:noProof/>
                <w:bdr w:val="none" w:sz="0" w:space="0" w:color="auto" w:frame="1"/>
              </w:rPr>
              <w:t>权利要求书格式</w:t>
            </w:r>
            <w:r w:rsidR="005760FC">
              <w:rPr>
                <w:noProof/>
                <w:webHidden/>
              </w:rPr>
              <w:tab/>
            </w:r>
            <w:r w:rsidR="005760FC">
              <w:rPr>
                <w:noProof/>
                <w:webHidden/>
              </w:rPr>
              <w:fldChar w:fldCharType="begin"/>
            </w:r>
            <w:r w:rsidR="005760FC">
              <w:rPr>
                <w:noProof/>
                <w:webHidden/>
              </w:rPr>
              <w:instrText xml:space="preserve"> PAGEREF _Toc169531201 \h </w:instrText>
            </w:r>
            <w:r w:rsidR="005760FC">
              <w:rPr>
                <w:noProof/>
                <w:webHidden/>
              </w:rPr>
            </w:r>
            <w:r w:rsidR="005760FC">
              <w:rPr>
                <w:noProof/>
                <w:webHidden/>
              </w:rPr>
              <w:fldChar w:fldCharType="separate"/>
            </w:r>
            <w:r w:rsidR="0075225D">
              <w:rPr>
                <w:noProof/>
                <w:webHidden/>
              </w:rPr>
              <w:t>7</w:t>
            </w:r>
            <w:r w:rsidR="005760FC">
              <w:rPr>
                <w:noProof/>
                <w:webHidden/>
              </w:rPr>
              <w:fldChar w:fldCharType="end"/>
            </w:r>
          </w:hyperlink>
        </w:p>
        <w:p w14:paraId="6AE3C933" w14:textId="7A050B33" w:rsidR="005760FC" w:rsidRDefault="00000000">
          <w:pPr>
            <w:pStyle w:val="TOC2"/>
            <w:tabs>
              <w:tab w:val="right" w:leader="dot" w:pos="8296"/>
            </w:tabs>
            <w:rPr>
              <w:noProof/>
              <w14:ligatures w14:val="standardContextual"/>
            </w:rPr>
          </w:pPr>
          <w:hyperlink w:anchor="_Toc169531202" w:history="1">
            <w:r w:rsidR="005760FC" w:rsidRPr="00F5320E">
              <w:rPr>
                <w:rStyle w:val="ad"/>
                <w:rFonts w:ascii="微软雅黑" w:eastAsia="微软雅黑" w:hAnsi="微软雅黑"/>
                <w:noProof/>
                <w:bdr w:val="none" w:sz="0" w:space="0" w:color="auto" w:frame="1"/>
              </w:rPr>
              <w:t>申请的公布</w:t>
            </w:r>
            <w:r w:rsidR="005760FC">
              <w:rPr>
                <w:noProof/>
                <w:webHidden/>
              </w:rPr>
              <w:tab/>
            </w:r>
            <w:r w:rsidR="005760FC">
              <w:rPr>
                <w:noProof/>
                <w:webHidden/>
              </w:rPr>
              <w:fldChar w:fldCharType="begin"/>
            </w:r>
            <w:r w:rsidR="005760FC">
              <w:rPr>
                <w:noProof/>
                <w:webHidden/>
              </w:rPr>
              <w:instrText xml:space="preserve"> PAGEREF _Toc169531202 \h </w:instrText>
            </w:r>
            <w:r w:rsidR="005760FC">
              <w:rPr>
                <w:noProof/>
                <w:webHidden/>
              </w:rPr>
            </w:r>
            <w:r w:rsidR="005760FC">
              <w:rPr>
                <w:noProof/>
                <w:webHidden/>
              </w:rPr>
              <w:fldChar w:fldCharType="separate"/>
            </w:r>
            <w:r w:rsidR="0075225D">
              <w:rPr>
                <w:noProof/>
                <w:webHidden/>
              </w:rPr>
              <w:t>7</w:t>
            </w:r>
            <w:r w:rsidR="005760FC">
              <w:rPr>
                <w:noProof/>
                <w:webHidden/>
              </w:rPr>
              <w:fldChar w:fldCharType="end"/>
            </w:r>
          </w:hyperlink>
        </w:p>
        <w:p w14:paraId="3FAA96B3" w14:textId="3A60795C" w:rsidR="005760FC" w:rsidRDefault="00000000">
          <w:pPr>
            <w:pStyle w:val="TOC2"/>
            <w:tabs>
              <w:tab w:val="right" w:leader="dot" w:pos="8296"/>
            </w:tabs>
            <w:rPr>
              <w:noProof/>
              <w14:ligatures w14:val="standardContextual"/>
            </w:rPr>
          </w:pPr>
          <w:hyperlink w:anchor="_Toc169531203" w:history="1">
            <w:r w:rsidR="005760FC" w:rsidRPr="00F5320E">
              <w:rPr>
                <w:rStyle w:val="ad"/>
                <w:rFonts w:ascii="微软雅黑" w:eastAsia="微软雅黑" w:hAnsi="微软雅黑"/>
                <w:noProof/>
                <w:bdr w:val="none" w:sz="0" w:space="0" w:color="auto" w:frame="1"/>
              </w:rPr>
              <w:t>实质审查</w:t>
            </w:r>
            <w:r w:rsidR="005760FC">
              <w:rPr>
                <w:noProof/>
                <w:webHidden/>
              </w:rPr>
              <w:tab/>
            </w:r>
            <w:r w:rsidR="005760FC">
              <w:rPr>
                <w:noProof/>
                <w:webHidden/>
              </w:rPr>
              <w:fldChar w:fldCharType="begin"/>
            </w:r>
            <w:r w:rsidR="005760FC">
              <w:rPr>
                <w:noProof/>
                <w:webHidden/>
              </w:rPr>
              <w:instrText xml:space="preserve"> PAGEREF _Toc169531203 \h </w:instrText>
            </w:r>
            <w:r w:rsidR="005760FC">
              <w:rPr>
                <w:noProof/>
                <w:webHidden/>
              </w:rPr>
            </w:r>
            <w:r w:rsidR="005760FC">
              <w:rPr>
                <w:noProof/>
                <w:webHidden/>
              </w:rPr>
              <w:fldChar w:fldCharType="separate"/>
            </w:r>
            <w:r w:rsidR="0075225D">
              <w:rPr>
                <w:noProof/>
                <w:webHidden/>
              </w:rPr>
              <w:t>7</w:t>
            </w:r>
            <w:r w:rsidR="005760FC">
              <w:rPr>
                <w:noProof/>
                <w:webHidden/>
              </w:rPr>
              <w:fldChar w:fldCharType="end"/>
            </w:r>
          </w:hyperlink>
        </w:p>
        <w:p w14:paraId="0E641D88" w14:textId="3BD98D3B" w:rsidR="005760FC" w:rsidRDefault="00000000">
          <w:pPr>
            <w:pStyle w:val="TOC2"/>
            <w:tabs>
              <w:tab w:val="right" w:leader="dot" w:pos="8296"/>
            </w:tabs>
            <w:rPr>
              <w:noProof/>
              <w14:ligatures w14:val="standardContextual"/>
            </w:rPr>
          </w:pPr>
          <w:hyperlink w:anchor="_Toc169531204" w:history="1">
            <w:r w:rsidR="005760FC" w:rsidRPr="00F5320E">
              <w:rPr>
                <w:rStyle w:val="ad"/>
                <w:rFonts w:ascii="微软雅黑" w:eastAsia="微软雅黑" w:hAnsi="微软雅黑"/>
                <w:noProof/>
                <w:bdr w:val="none" w:sz="0" w:space="0" w:color="auto" w:frame="1"/>
              </w:rPr>
              <w:t>延迟审查</w:t>
            </w:r>
            <w:r w:rsidR="005760FC">
              <w:rPr>
                <w:noProof/>
                <w:webHidden/>
              </w:rPr>
              <w:tab/>
            </w:r>
            <w:r w:rsidR="005760FC">
              <w:rPr>
                <w:noProof/>
                <w:webHidden/>
              </w:rPr>
              <w:fldChar w:fldCharType="begin"/>
            </w:r>
            <w:r w:rsidR="005760FC">
              <w:rPr>
                <w:noProof/>
                <w:webHidden/>
              </w:rPr>
              <w:instrText xml:space="preserve"> PAGEREF _Toc169531204 \h </w:instrText>
            </w:r>
            <w:r w:rsidR="005760FC">
              <w:rPr>
                <w:noProof/>
                <w:webHidden/>
              </w:rPr>
            </w:r>
            <w:r w:rsidR="005760FC">
              <w:rPr>
                <w:noProof/>
                <w:webHidden/>
              </w:rPr>
              <w:fldChar w:fldCharType="separate"/>
            </w:r>
            <w:r w:rsidR="0075225D">
              <w:rPr>
                <w:noProof/>
                <w:webHidden/>
              </w:rPr>
              <w:t>8</w:t>
            </w:r>
            <w:r w:rsidR="005760FC">
              <w:rPr>
                <w:noProof/>
                <w:webHidden/>
              </w:rPr>
              <w:fldChar w:fldCharType="end"/>
            </w:r>
          </w:hyperlink>
        </w:p>
        <w:p w14:paraId="31CDAF57" w14:textId="77C8755E" w:rsidR="005760FC" w:rsidRDefault="00000000">
          <w:pPr>
            <w:pStyle w:val="TOC2"/>
            <w:tabs>
              <w:tab w:val="right" w:leader="dot" w:pos="8296"/>
            </w:tabs>
            <w:rPr>
              <w:noProof/>
              <w14:ligatures w14:val="standardContextual"/>
            </w:rPr>
          </w:pPr>
          <w:hyperlink w:anchor="_Toc169531205" w:history="1">
            <w:r w:rsidR="005760FC" w:rsidRPr="00F5320E">
              <w:rPr>
                <w:rStyle w:val="ad"/>
                <w:rFonts w:ascii="微软雅黑" w:eastAsia="微软雅黑" w:hAnsi="微软雅黑"/>
                <w:noProof/>
                <w:bdr w:val="none" w:sz="0" w:space="0" w:color="auto" w:frame="1"/>
              </w:rPr>
              <w:t>单一性的要求</w:t>
            </w:r>
            <w:r w:rsidR="005760FC">
              <w:rPr>
                <w:noProof/>
                <w:webHidden/>
              </w:rPr>
              <w:tab/>
            </w:r>
            <w:r w:rsidR="005760FC">
              <w:rPr>
                <w:noProof/>
                <w:webHidden/>
              </w:rPr>
              <w:fldChar w:fldCharType="begin"/>
            </w:r>
            <w:r w:rsidR="005760FC">
              <w:rPr>
                <w:noProof/>
                <w:webHidden/>
              </w:rPr>
              <w:instrText xml:space="preserve"> PAGEREF _Toc169531205 \h </w:instrText>
            </w:r>
            <w:r w:rsidR="005760FC">
              <w:rPr>
                <w:noProof/>
                <w:webHidden/>
              </w:rPr>
            </w:r>
            <w:r w:rsidR="005760FC">
              <w:rPr>
                <w:noProof/>
                <w:webHidden/>
              </w:rPr>
              <w:fldChar w:fldCharType="separate"/>
            </w:r>
            <w:r w:rsidR="0075225D">
              <w:rPr>
                <w:noProof/>
                <w:webHidden/>
              </w:rPr>
              <w:t>8</w:t>
            </w:r>
            <w:r w:rsidR="005760FC">
              <w:rPr>
                <w:noProof/>
                <w:webHidden/>
              </w:rPr>
              <w:fldChar w:fldCharType="end"/>
            </w:r>
          </w:hyperlink>
        </w:p>
        <w:p w14:paraId="3ACC7AA4" w14:textId="4C4B2847" w:rsidR="005760FC" w:rsidRDefault="00000000">
          <w:pPr>
            <w:pStyle w:val="TOC2"/>
            <w:tabs>
              <w:tab w:val="right" w:leader="dot" w:pos="8296"/>
            </w:tabs>
            <w:rPr>
              <w:noProof/>
              <w14:ligatures w14:val="standardContextual"/>
            </w:rPr>
          </w:pPr>
          <w:hyperlink w:anchor="_Toc169531206" w:history="1">
            <w:r w:rsidR="005760FC" w:rsidRPr="00F5320E">
              <w:rPr>
                <w:rStyle w:val="ad"/>
                <w:rFonts w:ascii="微软雅黑" w:eastAsia="微软雅黑" w:hAnsi="微软雅黑"/>
                <w:noProof/>
                <w:bdr w:val="none" w:sz="0" w:space="0" w:color="auto" w:frame="1"/>
              </w:rPr>
              <w:t>分案申请的提出</w:t>
            </w:r>
            <w:r w:rsidR="005760FC">
              <w:rPr>
                <w:noProof/>
                <w:webHidden/>
              </w:rPr>
              <w:tab/>
            </w:r>
            <w:r w:rsidR="005760FC">
              <w:rPr>
                <w:noProof/>
                <w:webHidden/>
              </w:rPr>
              <w:fldChar w:fldCharType="begin"/>
            </w:r>
            <w:r w:rsidR="005760FC">
              <w:rPr>
                <w:noProof/>
                <w:webHidden/>
              </w:rPr>
              <w:instrText xml:space="preserve"> PAGEREF _Toc169531206 \h </w:instrText>
            </w:r>
            <w:r w:rsidR="005760FC">
              <w:rPr>
                <w:noProof/>
                <w:webHidden/>
              </w:rPr>
            </w:r>
            <w:r w:rsidR="005760FC">
              <w:rPr>
                <w:noProof/>
                <w:webHidden/>
              </w:rPr>
              <w:fldChar w:fldCharType="separate"/>
            </w:r>
            <w:r w:rsidR="0075225D">
              <w:rPr>
                <w:noProof/>
                <w:webHidden/>
              </w:rPr>
              <w:t>9</w:t>
            </w:r>
            <w:r w:rsidR="005760FC">
              <w:rPr>
                <w:noProof/>
                <w:webHidden/>
              </w:rPr>
              <w:fldChar w:fldCharType="end"/>
            </w:r>
          </w:hyperlink>
        </w:p>
        <w:p w14:paraId="5189BDD8" w14:textId="28D49FE6" w:rsidR="005760FC" w:rsidRDefault="00000000">
          <w:pPr>
            <w:pStyle w:val="TOC2"/>
            <w:tabs>
              <w:tab w:val="right" w:leader="dot" w:pos="8296"/>
            </w:tabs>
            <w:rPr>
              <w:noProof/>
              <w14:ligatures w14:val="standardContextual"/>
            </w:rPr>
          </w:pPr>
          <w:hyperlink w:anchor="_Toc169531207" w:history="1">
            <w:r w:rsidR="005760FC" w:rsidRPr="00F5320E">
              <w:rPr>
                <w:rStyle w:val="ad"/>
                <w:rFonts w:ascii="微软雅黑" w:eastAsia="微软雅黑" w:hAnsi="微软雅黑"/>
                <w:noProof/>
                <w:bdr w:val="none" w:sz="0" w:space="0" w:color="auto" w:frame="1"/>
              </w:rPr>
              <w:t>多项从属权利要求</w:t>
            </w:r>
            <w:r w:rsidR="005760FC">
              <w:rPr>
                <w:noProof/>
                <w:webHidden/>
              </w:rPr>
              <w:tab/>
            </w:r>
            <w:r w:rsidR="005760FC">
              <w:rPr>
                <w:noProof/>
                <w:webHidden/>
              </w:rPr>
              <w:fldChar w:fldCharType="begin"/>
            </w:r>
            <w:r w:rsidR="005760FC">
              <w:rPr>
                <w:noProof/>
                <w:webHidden/>
              </w:rPr>
              <w:instrText xml:space="preserve"> PAGEREF _Toc169531207 \h </w:instrText>
            </w:r>
            <w:r w:rsidR="005760FC">
              <w:rPr>
                <w:noProof/>
                <w:webHidden/>
              </w:rPr>
            </w:r>
            <w:r w:rsidR="005760FC">
              <w:rPr>
                <w:noProof/>
                <w:webHidden/>
              </w:rPr>
              <w:fldChar w:fldCharType="separate"/>
            </w:r>
            <w:r w:rsidR="0075225D">
              <w:rPr>
                <w:noProof/>
                <w:webHidden/>
              </w:rPr>
              <w:t>9</w:t>
            </w:r>
            <w:r w:rsidR="005760FC">
              <w:rPr>
                <w:noProof/>
                <w:webHidden/>
              </w:rPr>
              <w:fldChar w:fldCharType="end"/>
            </w:r>
          </w:hyperlink>
        </w:p>
        <w:p w14:paraId="2C44E043" w14:textId="2833948F" w:rsidR="005760FC" w:rsidRDefault="00000000">
          <w:pPr>
            <w:pStyle w:val="TOC2"/>
            <w:tabs>
              <w:tab w:val="right" w:leader="dot" w:pos="8296"/>
            </w:tabs>
            <w:rPr>
              <w:noProof/>
              <w14:ligatures w14:val="standardContextual"/>
            </w:rPr>
          </w:pPr>
          <w:hyperlink w:anchor="_Toc169531208" w:history="1">
            <w:r w:rsidR="005760FC" w:rsidRPr="00F5320E">
              <w:rPr>
                <w:rStyle w:val="ad"/>
                <w:rFonts w:ascii="微软雅黑" w:eastAsia="微软雅黑" w:hAnsi="微软雅黑"/>
                <w:noProof/>
                <w:bdr w:val="none" w:sz="0" w:space="0" w:color="auto" w:frame="1"/>
              </w:rPr>
              <w:t>申请的修改</w:t>
            </w:r>
            <w:r w:rsidR="005760FC">
              <w:rPr>
                <w:noProof/>
                <w:webHidden/>
              </w:rPr>
              <w:tab/>
            </w:r>
            <w:r w:rsidR="005760FC">
              <w:rPr>
                <w:noProof/>
                <w:webHidden/>
              </w:rPr>
              <w:fldChar w:fldCharType="begin"/>
            </w:r>
            <w:r w:rsidR="005760FC">
              <w:rPr>
                <w:noProof/>
                <w:webHidden/>
              </w:rPr>
              <w:instrText xml:space="preserve"> PAGEREF _Toc169531208 \h </w:instrText>
            </w:r>
            <w:r w:rsidR="005760FC">
              <w:rPr>
                <w:noProof/>
                <w:webHidden/>
              </w:rPr>
            </w:r>
            <w:r w:rsidR="005760FC">
              <w:rPr>
                <w:noProof/>
                <w:webHidden/>
              </w:rPr>
              <w:fldChar w:fldCharType="separate"/>
            </w:r>
            <w:r w:rsidR="0075225D">
              <w:rPr>
                <w:noProof/>
                <w:webHidden/>
              </w:rPr>
              <w:t>9</w:t>
            </w:r>
            <w:r w:rsidR="005760FC">
              <w:rPr>
                <w:noProof/>
                <w:webHidden/>
              </w:rPr>
              <w:fldChar w:fldCharType="end"/>
            </w:r>
          </w:hyperlink>
        </w:p>
        <w:p w14:paraId="695C272E" w14:textId="1A824B02" w:rsidR="005760FC" w:rsidRDefault="00000000">
          <w:pPr>
            <w:pStyle w:val="TOC2"/>
            <w:tabs>
              <w:tab w:val="right" w:leader="dot" w:pos="8296"/>
            </w:tabs>
            <w:rPr>
              <w:noProof/>
              <w14:ligatures w14:val="standardContextual"/>
            </w:rPr>
          </w:pPr>
          <w:hyperlink w:anchor="_Toc169531209" w:history="1">
            <w:r w:rsidR="005760FC" w:rsidRPr="00F5320E">
              <w:rPr>
                <w:rStyle w:val="ad"/>
                <w:rFonts w:ascii="微软雅黑" w:eastAsia="微软雅黑" w:hAnsi="微软雅黑"/>
                <w:noProof/>
                <w:bdr w:val="none" w:sz="0" w:space="0" w:color="auto" w:frame="1"/>
              </w:rPr>
              <w:t>驳回和复审</w:t>
            </w:r>
            <w:r w:rsidR="005760FC">
              <w:rPr>
                <w:noProof/>
                <w:webHidden/>
              </w:rPr>
              <w:tab/>
            </w:r>
            <w:r w:rsidR="005760FC">
              <w:rPr>
                <w:noProof/>
                <w:webHidden/>
              </w:rPr>
              <w:fldChar w:fldCharType="begin"/>
            </w:r>
            <w:r w:rsidR="005760FC">
              <w:rPr>
                <w:noProof/>
                <w:webHidden/>
              </w:rPr>
              <w:instrText xml:space="preserve"> PAGEREF _Toc169531209 \h </w:instrText>
            </w:r>
            <w:r w:rsidR="005760FC">
              <w:rPr>
                <w:noProof/>
                <w:webHidden/>
              </w:rPr>
            </w:r>
            <w:r w:rsidR="005760FC">
              <w:rPr>
                <w:noProof/>
                <w:webHidden/>
              </w:rPr>
              <w:fldChar w:fldCharType="separate"/>
            </w:r>
            <w:r w:rsidR="0075225D">
              <w:rPr>
                <w:noProof/>
                <w:webHidden/>
              </w:rPr>
              <w:t>9</w:t>
            </w:r>
            <w:r w:rsidR="005760FC">
              <w:rPr>
                <w:noProof/>
                <w:webHidden/>
              </w:rPr>
              <w:fldChar w:fldCharType="end"/>
            </w:r>
          </w:hyperlink>
        </w:p>
        <w:p w14:paraId="0F57FC6F" w14:textId="57845101" w:rsidR="005760FC" w:rsidRDefault="00000000">
          <w:pPr>
            <w:pStyle w:val="TOC2"/>
            <w:tabs>
              <w:tab w:val="right" w:leader="dot" w:pos="8296"/>
            </w:tabs>
            <w:rPr>
              <w:noProof/>
              <w14:ligatures w14:val="standardContextual"/>
            </w:rPr>
          </w:pPr>
          <w:hyperlink w:anchor="_Toc169531210" w:history="1">
            <w:r w:rsidR="005760FC" w:rsidRPr="00F5320E">
              <w:rPr>
                <w:rStyle w:val="ad"/>
                <w:rFonts w:ascii="微软雅黑" w:eastAsia="微软雅黑" w:hAnsi="微软雅黑"/>
                <w:noProof/>
                <w:bdr w:val="none" w:sz="0" w:space="0" w:color="auto" w:frame="1"/>
              </w:rPr>
              <w:t>无效宣告程序</w:t>
            </w:r>
            <w:r w:rsidR="005760FC">
              <w:rPr>
                <w:noProof/>
                <w:webHidden/>
              </w:rPr>
              <w:tab/>
            </w:r>
            <w:r w:rsidR="005760FC">
              <w:rPr>
                <w:noProof/>
                <w:webHidden/>
              </w:rPr>
              <w:fldChar w:fldCharType="begin"/>
            </w:r>
            <w:r w:rsidR="005760FC">
              <w:rPr>
                <w:noProof/>
                <w:webHidden/>
              </w:rPr>
              <w:instrText xml:space="preserve"> PAGEREF _Toc169531210 \h </w:instrText>
            </w:r>
            <w:r w:rsidR="005760FC">
              <w:rPr>
                <w:noProof/>
                <w:webHidden/>
              </w:rPr>
            </w:r>
            <w:r w:rsidR="005760FC">
              <w:rPr>
                <w:noProof/>
                <w:webHidden/>
              </w:rPr>
              <w:fldChar w:fldCharType="separate"/>
            </w:r>
            <w:r w:rsidR="0075225D">
              <w:rPr>
                <w:noProof/>
                <w:webHidden/>
              </w:rPr>
              <w:t>10</w:t>
            </w:r>
            <w:r w:rsidR="005760FC">
              <w:rPr>
                <w:noProof/>
                <w:webHidden/>
              </w:rPr>
              <w:fldChar w:fldCharType="end"/>
            </w:r>
          </w:hyperlink>
        </w:p>
        <w:p w14:paraId="3D7BF74E" w14:textId="344FE09D" w:rsidR="005760FC" w:rsidRDefault="00000000">
          <w:pPr>
            <w:pStyle w:val="TOC2"/>
            <w:tabs>
              <w:tab w:val="right" w:leader="dot" w:pos="8296"/>
            </w:tabs>
            <w:rPr>
              <w:noProof/>
              <w14:ligatures w14:val="standardContextual"/>
            </w:rPr>
          </w:pPr>
          <w:hyperlink w:anchor="_Toc169531211" w:history="1">
            <w:r w:rsidR="005760FC" w:rsidRPr="00F5320E">
              <w:rPr>
                <w:rStyle w:val="ad"/>
                <w:rFonts w:ascii="微软雅黑" w:eastAsia="微软雅黑" w:hAnsi="微软雅黑"/>
                <w:noProof/>
                <w:bdr w:val="none" w:sz="0" w:space="0" w:color="auto" w:frame="1"/>
              </w:rPr>
              <w:t>专利权的保护范围</w:t>
            </w:r>
            <w:r w:rsidR="005760FC">
              <w:rPr>
                <w:noProof/>
                <w:webHidden/>
              </w:rPr>
              <w:tab/>
            </w:r>
            <w:r w:rsidR="005760FC">
              <w:rPr>
                <w:noProof/>
                <w:webHidden/>
              </w:rPr>
              <w:fldChar w:fldCharType="begin"/>
            </w:r>
            <w:r w:rsidR="005760FC">
              <w:rPr>
                <w:noProof/>
                <w:webHidden/>
              </w:rPr>
              <w:instrText xml:space="preserve"> PAGEREF _Toc169531211 \h </w:instrText>
            </w:r>
            <w:r w:rsidR="005760FC">
              <w:rPr>
                <w:noProof/>
                <w:webHidden/>
              </w:rPr>
            </w:r>
            <w:r w:rsidR="005760FC">
              <w:rPr>
                <w:noProof/>
                <w:webHidden/>
              </w:rPr>
              <w:fldChar w:fldCharType="separate"/>
            </w:r>
            <w:r w:rsidR="0075225D">
              <w:rPr>
                <w:noProof/>
                <w:webHidden/>
              </w:rPr>
              <w:t>10</w:t>
            </w:r>
            <w:r w:rsidR="005760FC">
              <w:rPr>
                <w:noProof/>
                <w:webHidden/>
              </w:rPr>
              <w:fldChar w:fldCharType="end"/>
            </w:r>
          </w:hyperlink>
        </w:p>
        <w:p w14:paraId="57CB4207" w14:textId="065ABE78" w:rsidR="005760FC" w:rsidRDefault="00000000">
          <w:pPr>
            <w:pStyle w:val="TOC2"/>
            <w:tabs>
              <w:tab w:val="right" w:leader="dot" w:pos="8296"/>
            </w:tabs>
            <w:rPr>
              <w:noProof/>
              <w14:ligatures w14:val="standardContextual"/>
            </w:rPr>
          </w:pPr>
          <w:hyperlink w:anchor="_Toc169531212" w:history="1">
            <w:r w:rsidR="005760FC" w:rsidRPr="00F5320E">
              <w:rPr>
                <w:rStyle w:val="ad"/>
                <w:rFonts w:ascii="微软雅黑" w:eastAsia="微软雅黑" w:hAnsi="微软雅黑"/>
                <w:noProof/>
                <w:bdr w:val="none" w:sz="0" w:space="0" w:color="auto" w:frame="1"/>
              </w:rPr>
              <w:t>向外国申请专利的保密审查</w:t>
            </w:r>
            <w:r w:rsidR="005760FC">
              <w:rPr>
                <w:noProof/>
                <w:webHidden/>
              </w:rPr>
              <w:tab/>
            </w:r>
            <w:r w:rsidR="005760FC">
              <w:rPr>
                <w:noProof/>
                <w:webHidden/>
              </w:rPr>
              <w:fldChar w:fldCharType="begin"/>
            </w:r>
            <w:r w:rsidR="005760FC">
              <w:rPr>
                <w:noProof/>
                <w:webHidden/>
              </w:rPr>
              <w:instrText xml:space="preserve"> PAGEREF _Toc169531212 \h </w:instrText>
            </w:r>
            <w:r w:rsidR="005760FC">
              <w:rPr>
                <w:noProof/>
                <w:webHidden/>
              </w:rPr>
            </w:r>
            <w:r w:rsidR="005760FC">
              <w:rPr>
                <w:noProof/>
                <w:webHidden/>
              </w:rPr>
              <w:fldChar w:fldCharType="separate"/>
            </w:r>
            <w:r w:rsidR="0075225D">
              <w:rPr>
                <w:noProof/>
                <w:webHidden/>
              </w:rPr>
              <w:t>10</w:t>
            </w:r>
            <w:r w:rsidR="005760FC">
              <w:rPr>
                <w:noProof/>
                <w:webHidden/>
              </w:rPr>
              <w:fldChar w:fldCharType="end"/>
            </w:r>
          </w:hyperlink>
        </w:p>
        <w:p w14:paraId="2BB0E674" w14:textId="3F5B54BB" w:rsidR="005760FC" w:rsidRDefault="00000000">
          <w:pPr>
            <w:pStyle w:val="TOC2"/>
            <w:tabs>
              <w:tab w:val="right" w:leader="dot" w:pos="8296"/>
            </w:tabs>
            <w:rPr>
              <w:noProof/>
              <w14:ligatures w14:val="standardContextual"/>
            </w:rPr>
          </w:pPr>
          <w:hyperlink w:anchor="_Toc169531213" w:history="1">
            <w:r w:rsidR="005760FC" w:rsidRPr="00F5320E">
              <w:rPr>
                <w:rStyle w:val="ad"/>
                <w:rFonts w:ascii="微软雅黑" w:eastAsia="微软雅黑" w:hAnsi="微软雅黑"/>
                <w:noProof/>
                <w:bdr w:val="none" w:sz="0" w:space="0" w:color="auto" w:frame="1"/>
              </w:rPr>
              <w:t>在先使用者的权利</w:t>
            </w:r>
            <w:r w:rsidR="005760FC">
              <w:rPr>
                <w:noProof/>
                <w:webHidden/>
              </w:rPr>
              <w:tab/>
            </w:r>
            <w:r w:rsidR="005760FC">
              <w:rPr>
                <w:noProof/>
                <w:webHidden/>
              </w:rPr>
              <w:fldChar w:fldCharType="begin"/>
            </w:r>
            <w:r w:rsidR="005760FC">
              <w:rPr>
                <w:noProof/>
                <w:webHidden/>
              </w:rPr>
              <w:instrText xml:space="preserve"> PAGEREF _Toc169531213 \h </w:instrText>
            </w:r>
            <w:r w:rsidR="005760FC">
              <w:rPr>
                <w:noProof/>
                <w:webHidden/>
              </w:rPr>
            </w:r>
            <w:r w:rsidR="005760FC">
              <w:rPr>
                <w:noProof/>
                <w:webHidden/>
              </w:rPr>
              <w:fldChar w:fldCharType="separate"/>
            </w:r>
            <w:r w:rsidR="0075225D">
              <w:rPr>
                <w:noProof/>
                <w:webHidden/>
              </w:rPr>
              <w:t>11</w:t>
            </w:r>
            <w:r w:rsidR="005760FC">
              <w:rPr>
                <w:noProof/>
                <w:webHidden/>
              </w:rPr>
              <w:fldChar w:fldCharType="end"/>
            </w:r>
          </w:hyperlink>
        </w:p>
        <w:p w14:paraId="3C85B6CC" w14:textId="61243C9E" w:rsidR="005760FC" w:rsidRDefault="00000000">
          <w:pPr>
            <w:pStyle w:val="TOC2"/>
            <w:tabs>
              <w:tab w:val="right" w:leader="dot" w:pos="8296"/>
            </w:tabs>
            <w:rPr>
              <w:noProof/>
              <w14:ligatures w14:val="standardContextual"/>
            </w:rPr>
          </w:pPr>
          <w:hyperlink w:anchor="_Toc169531214" w:history="1">
            <w:r w:rsidR="005760FC" w:rsidRPr="00F5320E">
              <w:rPr>
                <w:rStyle w:val="ad"/>
                <w:rFonts w:ascii="微软雅黑" w:eastAsia="微软雅黑" w:hAnsi="微软雅黑"/>
                <w:noProof/>
                <w:bdr w:val="none" w:sz="0" w:space="0" w:color="auto" w:frame="1"/>
              </w:rPr>
              <w:t>年费</w:t>
            </w:r>
            <w:r w:rsidR="005760FC">
              <w:rPr>
                <w:noProof/>
                <w:webHidden/>
              </w:rPr>
              <w:tab/>
            </w:r>
            <w:r w:rsidR="005760FC">
              <w:rPr>
                <w:noProof/>
                <w:webHidden/>
              </w:rPr>
              <w:fldChar w:fldCharType="begin"/>
            </w:r>
            <w:r w:rsidR="005760FC">
              <w:rPr>
                <w:noProof/>
                <w:webHidden/>
              </w:rPr>
              <w:instrText xml:space="preserve"> PAGEREF _Toc169531214 \h </w:instrText>
            </w:r>
            <w:r w:rsidR="005760FC">
              <w:rPr>
                <w:noProof/>
                <w:webHidden/>
              </w:rPr>
            </w:r>
            <w:r w:rsidR="005760FC">
              <w:rPr>
                <w:noProof/>
                <w:webHidden/>
              </w:rPr>
              <w:fldChar w:fldCharType="separate"/>
            </w:r>
            <w:r w:rsidR="0075225D">
              <w:rPr>
                <w:noProof/>
                <w:webHidden/>
              </w:rPr>
              <w:t>11</w:t>
            </w:r>
            <w:r w:rsidR="005760FC">
              <w:rPr>
                <w:noProof/>
                <w:webHidden/>
              </w:rPr>
              <w:fldChar w:fldCharType="end"/>
            </w:r>
          </w:hyperlink>
        </w:p>
        <w:p w14:paraId="70C294F6" w14:textId="30DE71E6" w:rsidR="005760FC" w:rsidRDefault="00000000">
          <w:pPr>
            <w:pStyle w:val="TOC2"/>
            <w:tabs>
              <w:tab w:val="right" w:leader="dot" w:pos="8296"/>
            </w:tabs>
            <w:rPr>
              <w:noProof/>
              <w14:ligatures w14:val="standardContextual"/>
            </w:rPr>
          </w:pPr>
          <w:hyperlink w:anchor="_Toc169531215" w:history="1">
            <w:r w:rsidR="005760FC" w:rsidRPr="00F5320E">
              <w:rPr>
                <w:rStyle w:val="ad"/>
                <w:rFonts w:ascii="微软雅黑" w:eastAsia="微软雅黑" w:hAnsi="微软雅黑"/>
                <w:noProof/>
                <w:bdr w:val="none" w:sz="0" w:space="0" w:color="auto" w:frame="1"/>
              </w:rPr>
              <w:t>委托代理</w:t>
            </w:r>
            <w:r w:rsidR="005760FC">
              <w:rPr>
                <w:noProof/>
                <w:webHidden/>
              </w:rPr>
              <w:tab/>
            </w:r>
            <w:r w:rsidR="005760FC">
              <w:rPr>
                <w:noProof/>
                <w:webHidden/>
              </w:rPr>
              <w:fldChar w:fldCharType="begin"/>
            </w:r>
            <w:r w:rsidR="005760FC">
              <w:rPr>
                <w:noProof/>
                <w:webHidden/>
              </w:rPr>
              <w:instrText xml:space="preserve"> PAGEREF _Toc169531215 \h </w:instrText>
            </w:r>
            <w:r w:rsidR="005760FC">
              <w:rPr>
                <w:noProof/>
                <w:webHidden/>
              </w:rPr>
            </w:r>
            <w:r w:rsidR="005760FC">
              <w:rPr>
                <w:noProof/>
                <w:webHidden/>
              </w:rPr>
              <w:fldChar w:fldCharType="separate"/>
            </w:r>
            <w:r w:rsidR="0075225D">
              <w:rPr>
                <w:noProof/>
                <w:webHidden/>
              </w:rPr>
              <w:t>11</w:t>
            </w:r>
            <w:r w:rsidR="005760FC">
              <w:rPr>
                <w:noProof/>
                <w:webHidden/>
              </w:rPr>
              <w:fldChar w:fldCharType="end"/>
            </w:r>
          </w:hyperlink>
        </w:p>
        <w:p w14:paraId="73D98DEF" w14:textId="6483871C" w:rsidR="005760FC" w:rsidRDefault="00000000">
          <w:pPr>
            <w:pStyle w:val="TOC2"/>
            <w:tabs>
              <w:tab w:val="right" w:leader="dot" w:pos="8296"/>
            </w:tabs>
            <w:rPr>
              <w:noProof/>
              <w14:ligatures w14:val="standardContextual"/>
            </w:rPr>
          </w:pPr>
          <w:hyperlink w:anchor="_Toc169531216" w:history="1">
            <w:r w:rsidR="005760FC" w:rsidRPr="00F5320E">
              <w:rPr>
                <w:rStyle w:val="ad"/>
                <w:rFonts w:ascii="微软雅黑" w:eastAsia="微软雅黑" w:hAnsi="微软雅黑"/>
                <w:noProof/>
                <w:bdr w:val="none" w:sz="0" w:space="0" w:color="auto" w:frame="1"/>
              </w:rPr>
              <w:t>转让和许可合同备案</w:t>
            </w:r>
            <w:r w:rsidR="005760FC">
              <w:rPr>
                <w:noProof/>
                <w:webHidden/>
              </w:rPr>
              <w:tab/>
            </w:r>
            <w:r w:rsidR="005760FC">
              <w:rPr>
                <w:noProof/>
                <w:webHidden/>
              </w:rPr>
              <w:fldChar w:fldCharType="begin"/>
            </w:r>
            <w:r w:rsidR="005760FC">
              <w:rPr>
                <w:noProof/>
                <w:webHidden/>
              </w:rPr>
              <w:instrText xml:space="preserve"> PAGEREF _Toc169531216 \h </w:instrText>
            </w:r>
            <w:r w:rsidR="005760FC">
              <w:rPr>
                <w:noProof/>
                <w:webHidden/>
              </w:rPr>
            </w:r>
            <w:r w:rsidR="005760FC">
              <w:rPr>
                <w:noProof/>
                <w:webHidden/>
              </w:rPr>
              <w:fldChar w:fldCharType="separate"/>
            </w:r>
            <w:r w:rsidR="0075225D">
              <w:rPr>
                <w:noProof/>
                <w:webHidden/>
              </w:rPr>
              <w:t>11</w:t>
            </w:r>
            <w:r w:rsidR="005760FC">
              <w:rPr>
                <w:noProof/>
                <w:webHidden/>
              </w:rPr>
              <w:fldChar w:fldCharType="end"/>
            </w:r>
          </w:hyperlink>
        </w:p>
        <w:p w14:paraId="7C2711AA" w14:textId="37DC956B" w:rsidR="005760FC" w:rsidRDefault="00000000">
          <w:pPr>
            <w:pStyle w:val="TOC2"/>
            <w:tabs>
              <w:tab w:val="right" w:leader="dot" w:pos="8296"/>
            </w:tabs>
            <w:rPr>
              <w:noProof/>
              <w14:ligatures w14:val="standardContextual"/>
            </w:rPr>
          </w:pPr>
          <w:hyperlink w:anchor="_Toc169531217" w:history="1">
            <w:r w:rsidR="005760FC" w:rsidRPr="00F5320E">
              <w:rPr>
                <w:rStyle w:val="ad"/>
                <w:rFonts w:ascii="微软雅黑" w:eastAsia="微软雅黑" w:hAnsi="微软雅黑"/>
                <w:noProof/>
                <w:bdr w:val="none" w:sz="0" w:space="0" w:color="auto" w:frame="1"/>
              </w:rPr>
              <w:t>专利标记</w:t>
            </w:r>
            <w:r w:rsidR="005760FC">
              <w:rPr>
                <w:noProof/>
                <w:webHidden/>
              </w:rPr>
              <w:tab/>
            </w:r>
            <w:r w:rsidR="005760FC">
              <w:rPr>
                <w:noProof/>
                <w:webHidden/>
              </w:rPr>
              <w:fldChar w:fldCharType="begin"/>
            </w:r>
            <w:r w:rsidR="005760FC">
              <w:rPr>
                <w:noProof/>
                <w:webHidden/>
              </w:rPr>
              <w:instrText xml:space="preserve"> PAGEREF _Toc169531217 \h </w:instrText>
            </w:r>
            <w:r w:rsidR="005760FC">
              <w:rPr>
                <w:noProof/>
                <w:webHidden/>
              </w:rPr>
            </w:r>
            <w:r w:rsidR="005760FC">
              <w:rPr>
                <w:noProof/>
                <w:webHidden/>
              </w:rPr>
              <w:fldChar w:fldCharType="separate"/>
            </w:r>
            <w:r w:rsidR="0075225D">
              <w:rPr>
                <w:noProof/>
                <w:webHidden/>
              </w:rPr>
              <w:t>11</w:t>
            </w:r>
            <w:r w:rsidR="005760FC">
              <w:rPr>
                <w:noProof/>
                <w:webHidden/>
              </w:rPr>
              <w:fldChar w:fldCharType="end"/>
            </w:r>
          </w:hyperlink>
        </w:p>
        <w:p w14:paraId="51B0C81F" w14:textId="01DDB31A" w:rsidR="00AD5EB5" w:rsidRPr="00AD5EB5" w:rsidRDefault="00AD5EB5">
          <w:pPr>
            <w:rPr>
              <w:rFonts w:ascii="微软雅黑" w:eastAsia="微软雅黑" w:hAnsi="微软雅黑"/>
            </w:rPr>
          </w:pPr>
          <w:r w:rsidRPr="00AD5EB5">
            <w:rPr>
              <w:rFonts w:ascii="微软雅黑" w:eastAsia="微软雅黑" w:hAnsi="微软雅黑"/>
              <w:b/>
              <w:bCs/>
              <w:lang w:val="zh-CN"/>
            </w:rPr>
            <w:fldChar w:fldCharType="end"/>
          </w:r>
        </w:p>
      </w:sdtContent>
    </w:sdt>
    <w:p w14:paraId="0773256C" w14:textId="73E5B6E0" w:rsidR="00CF11EE" w:rsidRPr="00AD5EB5" w:rsidRDefault="00CF11EE" w:rsidP="0075225D">
      <w:pPr>
        <w:pStyle w:val="1"/>
        <w:spacing w:before="0" w:after="0"/>
        <w:jc w:val="center"/>
        <w:rPr>
          <w:rFonts w:ascii="微软雅黑" w:eastAsia="微软雅黑" w:hAnsi="微软雅黑"/>
          <w:sz w:val="22"/>
          <w:szCs w:val="22"/>
        </w:rPr>
      </w:pPr>
      <w:bookmarkStart w:id="0" w:name="_Toc169531185"/>
      <w:r w:rsidRPr="00AD5EB5">
        <w:rPr>
          <w:rFonts w:ascii="微软雅黑" w:eastAsia="微软雅黑" w:hAnsi="微软雅黑" w:hint="eastAsia"/>
          <w:sz w:val="22"/>
          <w:szCs w:val="22"/>
        </w:rPr>
        <w:t>专利权的取得</w:t>
      </w:r>
      <w:bookmarkEnd w:id="0"/>
    </w:p>
    <w:p w14:paraId="676F5056" w14:textId="77777777" w:rsidR="00CF11EE" w:rsidRPr="00AD5EB5" w:rsidRDefault="00CF11EE" w:rsidP="000B652C">
      <w:pPr>
        <w:pStyle w:val="2"/>
        <w:spacing w:before="0" w:beforeAutospacing="0" w:after="0" w:afterAutospacing="0"/>
        <w:rPr>
          <w:rFonts w:ascii="微软雅黑" w:eastAsia="微软雅黑" w:hAnsi="微软雅黑"/>
          <w:color w:val="4472C4" w:themeColor="accent1"/>
          <w:sz w:val="22"/>
          <w:szCs w:val="22"/>
        </w:rPr>
      </w:pPr>
      <w:bookmarkStart w:id="1" w:name="a1"/>
      <w:bookmarkStart w:id="2" w:name="_Toc169531186"/>
      <w:r w:rsidRPr="00AD5EB5">
        <w:rPr>
          <w:rFonts w:ascii="微软雅黑" w:eastAsia="微软雅黑" w:hAnsi="微软雅黑" w:hint="eastAsia"/>
          <w:color w:val="4472C4" w:themeColor="accent1"/>
          <w:sz w:val="22"/>
          <w:szCs w:val="22"/>
          <w:bdr w:val="none" w:sz="0" w:space="0" w:color="auto" w:frame="1"/>
        </w:rPr>
        <w:t>法律基础</w:t>
      </w:r>
      <w:bookmarkEnd w:id="1"/>
      <w:bookmarkEnd w:id="2"/>
    </w:p>
    <w:p w14:paraId="3469E49C" w14:textId="2B250C69" w:rsidR="00CF11EE" w:rsidRPr="00AD5EB5" w:rsidRDefault="00CF11EE" w:rsidP="00914D94">
      <w:pPr>
        <w:widowControl/>
        <w:shd w:val="clear" w:color="auto" w:fill="FFFFFF"/>
        <w:ind w:firstLineChars="200" w:firstLine="440"/>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中华人民共和国专利法》于1984年3月12日颁布，自1985年4月1日起施行。专利法于1992年9月4日第一次修改，修改后的专利法自1993年1月1日起施行。2000年8月25日专利法第二次修改，并自2001年7月1日起施行。2008年12月27日专利法第三次修改，并自2009年10月1日起施行。</w:t>
      </w:r>
      <w:r w:rsidR="0043711E" w:rsidRPr="00AD5EB5">
        <w:rPr>
          <w:rFonts w:ascii="微软雅黑" w:eastAsia="微软雅黑" w:hAnsi="微软雅黑" w:cs="宋体" w:hint="eastAsia"/>
          <w:color w:val="323232"/>
          <w:kern w:val="0"/>
          <w:sz w:val="22"/>
        </w:rPr>
        <w:t>第十三届全国人民代表大会常务委员会第二十二次会议于2</w:t>
      </w:r>
      <w:r w:rsidR="0043711E" w:rsidRPr="00AD5EB5">
        <w:rPr>
          <w:rFonts w:ascii="微软雅黑" w:eastAsia="微软雅黑" w:hAnsi="微软雅黑" w:cs="宋体"/>
          <w:color w:val="323232"/>
          <w:kern w:val="0"/>
          <w:sz w:val="22"/>
        </w:rPr>
        <w:t>020</w:t>
      </w:r>
      <w:r w:rsidR="0043711E" w:rsidRPr="00AD5EB5">
        <w:rPr>
          <w:rFonts w:ascii="微软雅黑" w:eastAsia="微软雅黑" w:hAnsi="微软雅黑" w:cs="宋体" w:hint="eastAsia"/>
          <w:color w:val="323232"/>
          <w:kern w:val="0"/>
          <w:sz w:val="22"/>
        </w:rPr>
        <w:t>年1</w:t>
      </w:r>
      <w:r w:rsidR="0043711E" w:rsidRPr="00AD5EB5">
        <w:rPr>
          <w:rFonts w:ascii="微软雅黑" w:eastAsia="微软雅黑" w:hAnsi="微软雅黑" w:cs="宋体"/>
          <w:color w:val="323232"/>
          <w:kern w:val="0"/>
          <w:sz w:val="22"/>
        </w:rPr>
        <w:t>0</w:t>
      </w:r>
      <w:r w:rsidR="0043711E" w:rsidRPr="00AD5EB5">
        <w:rPr>
          <w:rFonts w:ascii="微软雅黑" w:eastAsia="微软雅黑" w:hAnsi="微软雅黑" w:cs="宋体" w:hint="eastAsia"/>
          <w:color w:val="323232"/>
          <w:kern w:val="0"/>
          <w:sz w:val="22"/>
        </w:rPr>
        <w:t>月</w:t>
      </w:r>
      <w:r w:rsidR="0043711E" w:rsidRPr="00AD5EB5">
        <w:rPr>
          <w:rFonts w:ascii="微软雅黑" w:eastAsia="微软雅黑" w:hAnsi="微软雅黑" w:cs="宋体"/>
          <w:color w:val="323232"/>
          <w:kern w:val="0"/>
          <w:sz w:val="22"/>
        </w:rPr>
        <w:t>17</w:t>
      </w:r>
      <w:r w:rsidR="0043711E" w:rsidRPr="00AD5EB5">
        <w:rPr>
          <w:rFonts w:ascii="微软雅黑" w:eastAsia="微软雅黑" w:hAnsi="微软雅黑" w:cs="宋体" w:hint="eastAsia"/>
          <w:color w:val="323232"/>
          <w:kern w:val="0"/>
          <w:sz w:val="22"/>
        </w:rPr>
        <w:t>日表决通过了《全国人民代表大</w:t>
      </w:r>
      <w:r w:rsidR="0043711E" w:rsidRPr="00AD5EB5">
        <w:rPr>
          <w:rFonts w:ascii="微软雅黑" w:eastAsia="微软雅黑" w:hAnsi="微软雅黑" w:cs="宋体" w:hint="eastAsia"/>
          <w:color w:val="323232"/>
          <w:kern w:val="0"/>
          <w:sz w:val="22"/>
        </w:rPr>
        <w:lastRenderedPageBreak/>
        <w:t>会常务委员会关于修改&lt;中华人民共和国专利法&gt;》的决定，修改后的专利法已于2</w:t>
      </w:r>
      <w:r w:rsidR="0043711E" w:rsidRPr="00AD5EB5">
        <w:rPr>
          <w:rFonts w:ascii="微软雅黑" w:eastAsia="微软雅黑" w:hAnsi="微软雅黑" w:cs="宋体"/>
          <w:color w:val="323232"/>
          <w:kern w:val="0"/>
          <w:sz w:val="22"/>
        </w:rPr>
        <w:t>021</w:t>
      </w:r>
      <w:r w:rsidR="0043711E" w:rsidRPr="00AD5EB5">
        <w:rPr>
          <w:rFonts w:ascii="微软雅黑" w:eastAsia="微软雅黑" w:hAnsi="微软雅黑" w:cs="宋体" w:hint="eastAsia"/>
          <w:color w:val="323232"/>
          <w:kern w:val="0"/>
          <w:sz w:val="22"/>
        </w:rPr>
        <w:t>年6月1日起施行。</w:t>
      </w:r>
    </w:p>
    <w:p w14:paraId="5D7407B1" w14:textId="77777777" w:rsidR="00CF11EE" w:rsidRPr="00AD5EB5" w:rsidRDefault="00CF11EE" w:rsidP="00914D94">
      <w:pPr>
        <w:widowControl/>
        <w:shd w:val="clear" w:color="auto" w:fill="FFFFFF"/>
        <w:ind w:firstLineChars="200" w:firstLine="440"/>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 xml:space="preserve">中国于1980年6月3日成为世界知识产权组织(WIPO)成员国; 1985年3月19日加入《保护工业产权巴黎公约》(斯德哥尔摩协定); 1994年1月1日加入《专利合作条约》(PCT); 1995年7月1日加入《国际承认用于专利程序的微生物保存布达佩斯条约》; 1996年9月19日加入《建立工业品外观设计国际分类洛迦诺协议》; 1997年6月19日加入《国际专利分类斯特拉斯堡协议》; 1999年4月23日成为《保护植物新品种国际公约》的成员国。2001年12月11日，中国批准WTO协议并成为WTO成员国，《与贸易有关的知识产权协议》同时在中国生效。　</w:t>
      </w:r>
    </w:p>
    <w:p w14:paraId="4757F508" w14:textId="77777777" w:rsidR="00CF11EE" w:rsidRPr="00AD5EB5" w:rsidRDefault="00CF11EE" w:rsidP="000B652C">
      <w:pPr>
        <w:pStyle w:val="2"/>
        <w:spacing w:before="0" w:beforeAutospacing="0" w:after="0" w:afterAutospacing="0"/>
        <w:rPr>
          <w:rFonts w:ascii="微软雅黑" w:eastAsia="微软雅黑" w:hAnsi="微软雅黑"/>
          <w:color w:val="4472C4" w:themeColor="accent1"/>
          <w:sz w:val="22"/>
          <w:szCs w:val="22"/>
          <w:bdr w:val="none" w:sz="0" w:space="0" w:color="auto" w:frame="1"/>
        </w:rPr>
      </w:pPr>
      <w:bookmarkStart w:id="3" w:name="a2"/>
      <w:bookmarkStart w:id="4" w:name="_Toc169531187"/>
      <w:r w:rsidRPr="00AD5EB5">
        <w:rPr>
          <w:rFonts w:ascii="微软雅黑" w:eastAsia="微软雅黑" w:hAnsi="微软雅黑" w:hint="eastAsia"/>
          <w:color w:val="4472C4" w:themeColor="accent1"/>
          <w:sz w:val="22"/>
          <w:szCs w:val="22"/>
          <w:bdr w:val="none" w:sz="0" w:space="0" w:color="auto" w:frame="1"/>
        </w:rPr>
        <w:t>语言</w:t>
      </w:r>
      <w:bookmarkEnd w:id="3"/>
      <w:bookmarkEnd w:id="4"/>
    </w:p>
    <w:p w14:paraId="146004AF" w14:textId="5BFC37E3" w:rsidR="00CF11EE" w:rsidRPr="00AD5EB5" w:rsidRDefault="00CF11EE" w:rsidP="00914D94">
      <w:pPr>
        <w:widowControl/>
        <w:shd w:val="clear" w:color="auto" w:fill="FFFFFF"/>
        <w:ind w:firstLineChars="200" w:firstLine="440"/>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所有的申请文件和与国家知识产权局和</w:t>
      </w:r>
      <w:r w:rsidR="008239E6">
        <w:rPr>
          <w:rFonts w:ascii="微软雅黑" w:eastAsia="微软雅黑" w:hAnsi="微软雅黑" w:cs="宋体" w:hint="eastAsia"/>
          <w:color w:val="323232"/>
          <w:kern w:val="0"/>
          <w:sz w:val="22"/>
        </w:rPr>
        <w:t>专利局复审和无效</w:t>
      </w:r>
      <w:proofErr w:type="gramStart"/>
      <w:r w:rsidR="008239E6">
        <w:rPr>
          <w:rFonts w:ascii="微软雅黑" w:eastAsia="微软雅黑" w:hAnsi="微软雅黑" w:cs="宋体" w:hint="eastAsia"/>
          <w:color w:val="323232"/>
          <w:kern w:val="0"/>
          <w:sz w:val="22"/>
        </w:rPr>
        <w:t>审理部</w:t>
      </w:r>
      <w:proofErr w:type="gramEnd"/>
      <w:r w:rsidRPr="00AD5EB5">
        <w:rPr>
          <w:rFonts w:ascii="微软雅黑" w:eastAsia="微软雅黑" w:hAnsi="微软雅黑" w:cs="宋体"/>
          <w:color w:val="323232"/>
          <w:kern w:val="0"/>
          <w:sz w:val="22"/>
        </w:rPr>
        <w:t>的来往信函必须使用中文。</w:t>
      </w:r>
    </w:p>
    <w:p w14:paraId="42A059B5" w14:textId="77777777" w:rsidR="00CF11EE" w:rsidRPr="00AD5EB5" w:rsidRDefault="00CF11EE" w:rsidP="000B652C">
      <w:pPr>
        <w:pStyle w:val="2"/>
        <w:spacing w:before="0" w:beforeAutospacing="0" w:after="0" w:afterAutospacing="0"/>
        <w:rPr>
          <w:rFonts w:ascii="微软雅黑" w:eastAsia="微软雅黑" w:hAnsi="微软雅黑"/>
          <w:color w:val="4472C4" w:themeColor="accent1"/>
          <w:sz w:val="22"/>
          <w:szCs w:val="22"/>
          <w:bdr w:val="none" w:sz="0" w:space="0" w:color="auto" w:frame="1"/>
        </w:rPr>
      </w:pPr>
      <w:bookmarkStart w:id="5" w:name="a3"/>
      <w:bookmarkStart w:id="6" w:name="_Toc169531188"/>
      <w:r w:rsidRPr="00AD5EB5">
        <w:rPr>
          <w:rFonts w:ascii="微软雅黑" w:eastAsia="微软雅黑" w:hAnsi="微软雅黑" w:hint="eastAsia"/>
          <w:color w:val="4472C4" w:themeColor="accent1"/>
          <w:sz w:val="22"/>
          <w:szCs w:val="22"/>
          <w:bdr w:val="none" w:sz="0" w:space="0" w:color="auto" w:frame="1"/>
        </w:rPr>
        <w:t>专利类型</w:t>
      </w:r>
      <w:bookmarkEnd w:id="5"/>
      <w:bookmarkEnd w:id="6"/>
    </w:p>
    <w:p w14:paraId="1C9E4E12" w14:textId="77777777" w:rsidR="00CF11EE" w:rsidRPr="00AD5EB5" w:rsidRDefault="00CF11EE" w:rsidP="00914D94">
      <w:pPr>
        <w:widowControl/>
        <w:shd w:val="clear" w:color="auto" w:fill="FFFFFF"/>
        <w:ind w:firstLineChars="200" w:firstLine="440"/>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共有三种类型的专利，即发明专利、实用新型专利和外观设计专利。</w:t>
      </w:r>
    </w:p>
    <w:p w14:paraId="0025CFCD" w14:textId="77777777" w:rsidR="00CF11EE" w:rsidRPr="00AD5EB5" w:rsidRDefault="00CF11EE" w:rsidP="000B652C">
      <w:pPr>
        <w:pStyle w:val="2"/>
        <w:spacing w:before="0" w:beforeAutospacing="0" w:after="0" w:afterAutospacing="0"/>
        <w:rPr>
          <w:rFonts w:ascii="微软雅黑" w:eastAsia="微软雅黑" w:hAnsi="微软雅黑"/>
          <w:color w:val="4472C4" w:themeColor="accent1"/>
          <w:sz w:val="22"/>
          <w:szCs w:val="22"/>
          <w:bdr w:val="none" w:sz="0" w:space="0" w:color="auto" w:frame="1"/>
        </w:rPr>
      </w:pPr>
      <w:bookmarkStart w:id="7" w:name="a4"/>
      <w:bookmarkStart w:id="8" w:name="_Toc169531189"/>
      <w:r w:rsidRPr="00AD5EB5">
        <w:rPr>
          <w:rFonts w:ascii="微软雅黑" w:eastAsia="微软雅黑" w:hAnsi="微软雅黑" w:hint="eastAsia"/>
          <w:color w:val="4472C4" w:themeColor="accent1"/>
          <w:sz w:val="22"/>
          <w:szCs w:val="22"/>
          <w:bdr w:val="none" w:sz="0" w:space="0" w:color="auto" w:frame="1"/>
        </w:rPr>
        <w:t>专利保护期限</w:t>
      </w:r>
      <w:bookmarkEnd w:id="7"/>
      <w:bookmarkEnd w:id="8"/>
    </w:p>
    <w:p w14:paraId="45A194FC" w14:textId="01674C17" w:rsidR="00CF11EE" w:rsidRDefault="00CF11EE" w:rsidP="00914D94">
      <w:pPr>
        <w:widowControl/>
        <w:shd w:val="clear" w:color="auto" w:fill="FFFFFF"/>
        <w:ind w:firstLineChars="200" w:firstLine="440"/>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发明专利为自申请日起20年。实用新型专利为自申请日起10年。</w:t>
      </w:r>
      <w:r w:rsidR="00342503" w:rsidRPr="00AD5EB5">
        <w:rPr>
          <w:rFonts w:ascii="微软雅黑" w:eastAsia="微软雅黑" w:hAnsi="微软雅黑" w:cs="宋体" w:hint="eastAsia"/>
          <w:color w:val="323232"/>
          <w:kern w:val="0"/>
          <w:sz w:val="22"/>
        </w:rPr>
        <w:t>外观设计专利为自申请日起1</w:t>
      </w:r>
      <w:r w:rsidR="00342503" w:rsidRPr="00AD5EB5">
        <w:rPr>
          <w:rFonts w:ascii="微软雅黑" w:eastAsia="微软雅黑" w:hAnsi="微软雅黑" w:cs="宋体"/>
          <w:color w:val="323232"/>
          <w:kern w:val="0"/>
          <w:sz w:val="22"/>
        </w:rPr>
        <w:t>5</w:t>
      </w:r>
      <w:r w:rsidR="00342503" w:rsidRPr="00AD5EB5">
        <w:rPr>
          <w:rFonts w:ascii="微软雅黑" w:eastAsia="微软雅黑" w:hAnsi="微软雅黑" w:cs="宋体" w:hint="eastAsia"/>
          <w:color w:val="323232"/>
          <w:kern w:val="0"/>
          <w:sz w:val="22"/>
        </w:rPr>
        <w:t>年。</w:t>
      </w:r>
    </w:p>
    <w:p w14:paraId="720A3E8D" w14:textId="2FE21F60" w:rsidR="00FB29D8" w:rsidRPr="00AD5EB5" w:rsidRDefault="00FB29D8" w:rsidP="00DA00B5">
      <w:pPr>
        <w:widowControl/>
        <w:shd w:val="clear" w:color="auto" w:fill="FFFFFF"/>
        <w:ind w:firstLineChars="200" w:firstLine="440"/>
        <w:textAlignment w:val="baseline"/>
        <w:rPr>
          <w:rFonts w:ascii="微软雅黑" w:eastAsia="微软雅黑" w:hAnsi="微软雅黑" w:cs="宋体"/>
          <w:color w:val="323232"/>
          <w:kern w:val="0"/>
          <w:sz w:val="22"/>
        </w:rPr>
      </w:pPr>
      <w:r w:rsidRPr="00DA00B5">
        <w:rPr>
          <w:rFonts w:ascii="微软雅黑" w:eastAsia="微软雅黑" w:hAnsi="微软雅黑" w:cs="宋体" w:hint="eastAsia"/>
          <w:color w:val="323232"/>
          <w:kern w:val="0"/>
          <w:sz w:val="22"/>
        </w:rPr>
        <w:t>对于发明专利，</w:t>
      </w:r>
      <w:r w:rsidRPr="00DA00B5">
        <w:rPr>
          <w:rFonts w:ascii="微软雅黑" w:eastAsia="微软雅黑" w:hAnsi="微软雅黑" w:cs="宋体"/>
          <w:color w:val="323232"/>
          <w:kern w:val="0"/>
          <w:sz w:val="22"/>
        </w:rPr>
        <w:t>自发明专利申请日起满</w:t>
      </w:r>
      <w:r w:rsidRPr="00DA00B5">
        <w:rPr>
          <w:rFonts w:ascii="微软雅黑" w:eastAsia="微软雅黑" w:hAnsi="微软雅黑" w:cs="宋体" w:hint="eastAsia"/>
          <w:color w:val="323232"/>
          <w:kern w:val="0"/>
          <w:sz w:val="22"/>
        </w:rPr>
        <w:t>4</w:t>
      </w:r>
      <w:r w:rsidRPr="00DA00B5">
        <w:rPr>
          <w:rFonts w:ascii="微软雅黑" w:eastAsia="微软雅黑" w:hAnsi="微软雅黑" w:cs="宋体"/>
          <w:color w:val="323232"/>
          <w:kern w:val="0"/>
          <w:sz w:val="22"/>
        </w:rPr>
        <w:t>年，且自实质审查请求之日起满</w:t>
      </w:r>
      <w:r w:rsidRPr="00DA00B5">
        <w:rPr>
          <w:rFonts w:ascii="微软雅黑" w:eastAsia="微软雅黑" w:hAnsi="微软雅黑" w:cs="宋体" w:hint="eastAsia"/>
          <w:color w:val="323232"/>
          <w:kern w:val="0"/>
          <w:sz w:val="22"/>
        </w:rPr>
        <w:t>3</w:t>
      </w:r>
      <w:r w:rsidRPr="00DA00B5">
        <w:rPr>
          <w:rFonts w:ascii="微软雅黑" w:eastAsia="微软雅黑" w:hAnsi="微软雅黑" w:cs="宋体"/>
          <w:color w:val="323232"/>
          <w:kern w:val="0"/>
          <w:sz w:val="22"/>
        </w:rPr>
        <w:t>年后</w:t>
      </w:r>
      <w:r w:rsidR="00E34728" w:rsidRPr="00DA00B5">
        <w:rPr>
          <w:rFonts w:ascii="微软雅黑" w:eastAsia="微软雅黑" w:hAnsi="微软雅黑" w:cs="宋体" w:hint="eastAsia"/>
          <w:color w:val="323232"/>
          <w:kern w:val="0"/>
          <w:sz w:val="22"/>
        </w:rPr>
        <w:t>授予发明专利权的</w:t>
      </w:r>
      <w:r w:rsidRPr="00DA00B5">
        <w:rPr>
          <w:rFonts w:ascii="微软雅黑" w:eastAsia="微软雅黑" w:hAnsi="微软雅黑" w:cs="宋体"/>
          <w:color w:val="323232"/>
          <w:kern w:val="0"/>
          <w:sz w:val="22"/>
        </w:rPr>
        <w:t>，专利局应专利权人的请求，就发明专利在授权过程中的不合理延迟给予专利权期限补偿，但由申请人引起的不合理延迟除外。</w:t>
      </w:r>
    </w:p>
    <w:p w14:paraId="62DD5326" w14:textId="77777777" w:rsidR="00CF11EE" w:rsidRPr="00AD5EB5" w:rsidRDefault="00CF11EE" w:rsidP="000B652C">
      <w:pPr>
        <w:pStyle w:val="2"/>
        <w:spacing w:before="0" w:beforeAutospacing="0" w:after="0" w:afterAutospacing="0"/>
        <w:rPr>
          <w:rFonts w:ascii="微软雅黑" w:eastAsia="微软雅黑" w:hAnsi="微软雅黑"/>
          <w:color w:val="4472C4" w:themeColor="accent1"/>
          <w:sz w:val="22"/>
          <w:szCs w:val="22"/>
          <w:bdr w:val="none" w:sz="0" w:space="0" w:color="auto" w:frame="1"/>
        </w:rPr>
      </w:pPr>
      <w:bookmarkStart w:id="9" w:name="a5"/>
      <w:bookmarkStart w:id="10" w:name="_Toc169531190"/>
      <w:r w:rsidRPr="00AD5EB5">
        <w:rPr>
          <w:rFonts w:ascii="微软雅黑" w:eastAsia="微软雅黑" w:hAnsi="微软雅黑" w:hint="eastAsia"/>
          <w:color w:val="4472C4" w:themeColor="accent1"/>
          <w:sz w:val="22"/>
          <w:szCs w:val="22"/>
          <w:bdr w:val="none" w:sz="0" w:space="0" w:color="auto" w:frame="1"/>
        </w:rPr>
        <w:t>发明、实用新型和外观设计的定义</w:t>
      </w:r>
      <w:bookmarkEnd w:id="9"/>
      <w:bookmarkEnd w:id="10"/>
    </w:p>
    <w:p w14:paraId="5FCBCB98" w14:textId="77777777" w:rsidR="00CF11EE" w:rsidRPr="00AD5EB5" w:rsidRDefault="00CF11EE" w:rsidP="00914D94">
      <w:pPr>
        <w:widowControl/>
        <w:shd w:val="clear" w:color="auto" w:fill="FFFFFF"/>
        <w:ind w:firstLineChars="200" w:firstLine="440"/>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发明是指对产品、方法或者其改进所提出的新的技术方案。</w:t>
      </w:r>
    </w:p>
    <w:p w14:paraId="284E6A8D" w14:textId="77777777" w:rsidR="00CF11EE" w:rsidRPr="00AD5EB5" w:rsidRDefault="00CF11EE" w:rsidP="00914D94">
      <w:pPr>
        <w:widowControl/>
        <w:shd w:val="clear" w:color="auto" w:fill="FFFFFF"/>
        <w:ind w:firstLineChars="200" w:firstLine="440"/>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lastRenderedPageBreak/>
        <w:t>实用</w:t>
      </w:r>
      <w:proofErr w:type="gramStart"/>
      <w:r w:rsidRPr="00AD5EB5">
        <w:rPr>
          <w:rFonts w:ascii="微软雅黑" w:eastAsia="微软雅黑" w:hAnsi="微软雅黑" w:cs="宋体"/>
          <w:color w:val="323232"/>
          <w:kern w:val="0"/>
          <w:sz w:val="22"/>
        </w:rPr>
        <w:t>新型是</w:t>
      </w:r>
      <w:proofErr w:type="gramEnd"/>
      <w:r w:rsidRPr="00AD5EB5">
        <w:rPr>
          <w:rFonts w:ascii="微软雅黑" w:eastAsia="微软雅黑" w:hAnsi="微软雅黑" w:cs="宋体"/>
          <w:color w:val="323232"/>
          <w:kern w:val="0"/>
          <w:sz w:val="22"/>
        </w:rPr>
        <w:t>指对产品的形状、构造或者其结合所提出的适于实用的新的技术方案。</w:t>
      </w:r>
    </w:p>
    <w:p w14:paraId="635A5F03" w14:textId="77777777" w:rsidR="00CF11EE" w:rsidRPr="00AD5EB5" w:rsidRDefault="00CF11EE" w:rsidP="00914D94">
      <w:pPr>
        <w:widowControl/>
        <w:shd w:val="clear" w:color="auto" w:fill="FFFFFF"/>
        <w:ind w:firstLineChars="200" w:firstLine="440"/>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外观设计是指对产品的形状、图案或者其结合以及色彩与形状、图案的结合所</w:t>
      </w:r>
      <w:proofErr w:type="gramStart"/>
      <w:r w:rsidRPr="00AD5EB5">
        <w:rPr>
          <w:rFonts w:ascii="微软雅黑" w:eastAsia="微软雅黑" w:hAnsi="微软雅黑" w:cs="宋体"/>
          <w:color w:val="323232"/>
          <w:kern w:val="0"/>
          <w:sz w:val="22"/>
        </w:rPr>
        <w:t>作出</w:t>
      </w:r>
      <w:proofErr w:type="gramEnd"/>
      <w:r w:rsidRPr="00AD5EB5">
        <w:rPr>
          <w:rFonts w:ascii="微软雅黑" w:eastAsia="微软雅黑" w:hAnsi="微软雅黑" w:cs="宋体"/>
          <w:color w:val="323232"/>
          <w:kern w:val="0"/>
          <w:sz w:val="22"/>
        </w:rPr>
        <w:t>的富有美感并适于工业应用的新设计。</w:t>
      </w:r>
    </w:p>
    <w:p w14:paraId="1CFBF459" w14:textId="77777777" w:rsidR="00CF11EE" w:rsidRPr="00AD5EB5" w:rsidRDefault="00CF11EE" w:rsidP="000B652C">
      <w:pPr>
        <w:pStyle w:val="2"/>
        <w:spacing w:before="0" w:beforeAutospacing="0" w:after="0" w:afterAutospacing="0"/>
        <w:rPr>
          <w:rFonts w:ascii="微软雅黑" w:eastAsia="微软雅黑" w:hAnsi="微软雅黑"/>
          <w:color w:val="4472C4" w:themeColor="accent1"/>
          <w:sz w:val="22"/>
          <w:szCs w:val="22"/>
          <w:bdr w:val="none" w:sz="0" w:space="0" w:color="auto" w:frame="1"/>
        </w:rPr>
      </w:pPr>
      <w:bookmarkStart w:id="11" w:name="a6"/>
      <w:bookmarkStart w:id="12" w:name="_Toc169531191"/>
      <w:r w:rsidRPr="00AD5EB5">
        <w:rPr>
          <w:rFonts w:ascii="微软雅黑" w:eastAsia="微软雅黑" w:hAnsi="微软雅黑" w:hint="eastAsia"/>
          <w:color w:val="4472C4" w:themeColor="accent1"/>
          <w:sz w:val="22"/>
          <w:szCs w:val="22"/>
          <w:bdr w:val="none" w:sz="0" w:space="0" w:color="auto" w:frame="1"/>
        </w:rPr>
        <w:t>不能被授予专利权的主题</w:t>
      </w:r>
      <w:bookmarkEnd w:id="11"/>
      <w:bookmarkEnd w:id="12"/>
    </w:p>
    <w:p w14:paraId="08D9B049" w14:textId="77777777" w:rsidR="00CF11EE" w:rsidRPr="00AD5EB5" w:rsidRDefault="00CF11EE" w:rsidP="00914D94">
      <w:pPr>
        <w:widowControl/>
        <w:shd w:val="clear" w:color="auto" w:fill="FFFFFF"/>
        <w:ind w:firstLineChars="200" w:firstLine="440"/>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下列主题不能授予专利权：</w:t>
      </w:r>
    </w:p>
    <w:p w14:paraId="7CFA2DBB" w14:textId="77777777" w:rsidR="00914D94" w:rsidRDefault="00CF11EE" w:rsidP="00914D94">
      <w:pPr>
        <w:widowControl/>
        <w:shd w:val="clear" w:color="auto" w:fill="FFFFFF"/>
        <w:ind w:firstLineChars="200" w:firstLine="440"/>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1 科学发现</w:t>
      </w:r>
    </w:p>
    <w:p w14:paraId="3ADDDBF3" w14:textId="77777777" w:rsidR="00914D94" w:rsidRDefault="00CF11EE" w:rsidP="00914D94">
      <w:pPr>
        <w:widowControl/>
        <w:shd w:val="clear" w:color="auto" w:fill="FFFFFF"/>
        <w:ind w:firstLineChars="200" w:firstLine="440"/>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2 智力活动的规则和方法</w:t>
      </w:r>
    </w:p>
    <w:p w14:paraId="738359A4" w14:textId="77777777" w:rsidR="00914D94" w:rsidRDefault="00CF11EE" w:rsidP="00914D94">
      <w:pPr>
        <w:widowControl/>
        <w:shd w:val="clear" w:color="auto" w:fill="FFFFFF"/>
        <w:ind w:firstLineChars="200" w:firstLine="440"/>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3 疾病诊断和治疗方法</w:t>
      </w:r>
    </w:p>
    <w:p w14:paraId="1FFC388F" w14:textId="77777777" w:rsidR="00914D94" w:rsidRDefault="00CF11EE" w:rsidP="00914D94">
      <w:pPr>
        <w:widowControl/>
        <w:shd w:val="clear" w:color="auto" w:fill="FFFFFF"/>
        <w:ind w:firstLineChars="200" w:firstLine="440"/>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4 动物和植物品种</w:t>
      </w:r>
    </w:p>
    <w:p w14:paraId="7BC55A0F" w14:textId="77777777" w:rsidR="00914D94" w:rsidRDefault="00CF11EE" w:rsidP="00914D94">
      <w:pPr>
        <w:widowControl/>
        <w:shd w:val="clear" w:color="auto" w:fill="FFFFFF"/>
        <w:ind w:firstLineChars="200" w:firstLine="440"/>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 xml:space="preserve">5 </w:t>
      </w:r>
      <w:r w:rsidR="00342503" w:rsidRPr="00AD5EB5">
        <w:rPr>
          <w:rFonts w:ascii="微软雅黑" w:eastAsia="微软雅黑" w:hAnsi="微软雅黑" w:cs="宋体" w:hint="eastAsia"/>
          <w:color w:val="323232"/>
          <w:kern w:val="0"/>
          <w:sz w:val="22"/>
        </w:rPr>
        <w:t>原子核变换方法以及</w:t>
      </w:r>
      <w:r w:rsidRPr="00AD5EB5">
        <w:rPr>
          <w:rFonts w:ascii="微软雅黑" w:eastAsia="微软雅黑" w:hAnsi="微软雅黑" w:cs="宋体"/>
          <w:color w:val="323232"/>
          <w:kern w:val="0"/>
          <w:sz w:val="22"/>
        </w:rPr>
        <w:t>用原子核变换方法获得的物质</w:t>
      </w:r>
    </w:p>
    <w:p w14:paraId="224C8B9B" w14:textId="24E83852" w:rsidR="00CF11EE" w:rsidRPr="00AD5EB5" w:rsidRDefault="00CF11EE" w:rsidP="00914D94">
      <w:pPr>
        <w:widowControl/>
        <w:shd w:val="clear" w:color="auto" w:fill="FFFFFF"/>
        <w:ind w:firstLineChars="200" w:firstLine="440"/>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6 对平面印刷品的图案、色彩或者二者的结合</w:t>
      </w:r>
      <w:proofErr w:type="gramStart"/>
      <w:r w:rsidRPr="00AD5EB5">
        <w:rPr>
          <w:rFonts w:ascii="微软雅黑" w:eastAsia="微软雅黑" w:hAnsi="微软雅黑" w:cs="宋体"/>
          <w:color w:val="323232"/>
          <w:kern w:val="0"/>
          <w:sz w:val="22"/>
        </w:rPr>
        <w:t>作出</w:t>
      </w:r>
      <w:proofErr w:type="gramEnd"/>
      <w:r w:rsidRPr="00AD5EB5">
        <w:rPr>
          <w:rFonts w:ascii="微软雅黑" w:eastAsia="微软雅黑" w:hAnsi="微软雅黑" w:cs="宋体"/>
          <w:color w:val="323232"/>
          <w:kern w:val="0"/>
          <w:sz w:val="22"/>
        </w:rPr>
        <w:t>的主要起标识作用的设计</w:t>
      </w:r>
    </w:p>
    <w:p w14:paraId="6D947DCA" w14:textId="77777777" w:rsidR="00CF11EE" w:rsidRPr="00AD5EB5" w:rsidRDefault="00CF11EE" w:rsidP="00914D94">
      <w:pPr>
        <w:widowControl/>
        <w:shd w:val="clear" w:color="auto" w:fill="FFFFFF"/>
        <w:ind w:firstLineChars="200" w:firstLine="440"/>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但是，动物和植物品种的生产方法可以授予专利权。</w:t>
      </w:r>
    </w:p>
    <w:p w14:paraId="74AAAF55" w14:textId="77777777" w:rsidR="00CF11EE" w:rsidRPr="00AD5EB5" w:rsidRDefault="00CF11EE" w:rsidP="000B652C">
      <w:pPr>
        <w:pStyle w:val="2"/>
        <w:spacing w:before="0" w:beforeAutospacing="0" w:after="0" w:afterAutospacing="0"/>
        <w:rPr>
          <w:rFonts w:ascii="微软雅黑" w:eastAsia="微软雅黑" w:hAnsi="微软雅黑"/>
          <w:color w:val="4472C4" w:themeColor="accent1"/>
          <w:sz w:val="22"/>
          <w:szCs w:val="22"/>
          <w:bdr w:val="none" w:sz="0" w:space="0" w:color="auto" w:frame="1"/>
        </w:rPr>
      </w:pPr>
      <w:bookmarkStart w:id="13" w:name="a7"/>
      <w:bookmarkStart w:id="14" w:name="_Toc169531192"/>
      <w:r w:rsidRPr="00AD5EB5">
        <w:rPr>
          <w:rFonts w:ascii="微软雅黑" w:eastAsia="微软雅黑" w:hAnsi="微软雅黑" w:hint="eastAsia"/>
          <w:color w:val="4472C4" w:themeColor="accent1"/>
          <w:sz w:val="22"/>
          <w:szCs w:val="22"/>
          <w:bdr w:val="none" w:sz="0" w:space="0" w:color="auto" w:frame="1"/>
        </w:rPr>
        <w:t>生物材料的保藏</w:t>
      </w:r>
      <w:bookmarkEnd w:id="13"/>
      <w:bookmarkEnd w:id="14"/>
    </w:p>
    <w:p w14:paraId="531540F2" w14:textId="747D5299" w:rsidR="00CF11EE" w:rsidRPr="00AD5EB5" w:rsidRDefault="00CF11EE"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申请专利的发明涉及新的生物材料，该生物材料公众不能得到，并且对该生物材料的说明不足以使所属领域的技术人员实施其发明的，申请人应当在申请日前或者最迟在申请日（有优先权的，指优先权日），将该生物材料的样品提交国家知识产权局认可的保藏单位保藏，并在申请时或者最迟自申请日起4个月内提交保藏单位出具的保藏证明和存活证明。</w:t>
      </w:r>
    </w:p>
    <w:p w14:paraId="11194ABF" w14:textId="77777777" w:rsidR="004401EB" w:rsidRPr="00AD5EB5" w:rsidRDefault="004401EB" w:rsidP="000B652C">
      <w:pPr>
        <w:pStyle w:val="2"/>
        <w:spacing w:before="0" w:beforeAutospacing="0" w:after="0" w:afterAutospacing="0"/>
        <w:rPr>
          <w:rFonts w:ascii="微软雅黑" w:eastAsia="微软雅黑" w:hAnsi="微软雅黑"/>
          <w:color w:val="4472C4" w:themeColor="accent1"/>
          <w:sz w:val="22"/>
          <w:szCs w:val="22"/>
          <w:bdr w:val="none" w:sz="0" w:space="0" w:color="auto" w:frame="1"/>
        </w:rPr>
      </w:pPr>
      <w:bookmarkStart w:id="15" w:name="_Toc169531193"/>
      <w:bookmarkStart w:id="16" w:name="a8"/>
      <w:r w:rsidRPr="00AD5EB5">
        <w:rPr>
          <w:rFonts w:ascii="微软雅黑" w:eastAsia="微软雅黑" w:hAnsi="微软雅黑" w:hint="eastAsia"/>
          <w:color w:val="4472C4" w:themeColor="accent1"/>
          <w:sz w:val="22"/>
          <w:szCs w:val="22"/>
          <w:bdr w:val="none" w:sz="0" w:space="0" w:color="auto" w:frame="1"/>
        </w:rPr>
        <w:t>涉及计算机程序的发明的专利性</w:t>
      </w:r>
      <w:bookmarkEnd w:id="15"/>
    </w:p>
    <w:p w14:paraId="125546A0" w14:textId="4669DB07" w:rsidR="004401EB" w:rsidRPr="00AD5EB5" w:rsidRDefault="004401EB"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计算机</w:t>
      </w:r>
      <w:r w:rsidRPr="00AD5EB5">
        <w:rPr>
          <w:rFonts w:ascii="微软雅黑" w:eastAsia="微软雅黑" w:hAnsi="微软雅黑" w:cs="宋体" w:hint="eastAsia"/>
          <w:color w:val="323232"/>
          <w:kern w:val="0"/>
          <w:sz w:val="22"/>
        </w:rPr>
        <w:t>程序代码</w:t>
      </w:r>
      <w:r w:rsidRPr="00AD5EB5">
        <w:rPr>
          <w:rFonts w:ascii="微软雅黑" w:eastAsia="微软雅黑" w:hAnsi="微软雅黑" w:cs="宋体"/>
          <w:color w:val="323232"/>
          <w:kern w:val="0"/>
          <w:sz w:val="22"/>
        </w:rPr>
        <w:t>本身不具有专利性，可以根据著作权法得到保护。然而，如果</w:t>
      </w:r>
      <w:r w:rsidRPr="00AD5EB5">
        <w:rPr>
          <w:rFonts w:ascii="微软雅黑" w:eastAsia="微软雅黑" w:hAnsi="微软雅黑" w:cs="宋体" w:hint="eastAsia"/>
          <w:color w:val="323232"/>
          <w:kern w:val="0"/>
          <w:sz w:val="22"/>
        </w:rPr>
        <w:t>涉及</w:t>
      </w:r>
      <w:r w:rsidRPr="00AD5EB5">
        <w:rPr>
          <w:rFonts w:ascii="微软雅黑" w:eastAsia="微软雅黑" w:hAnsi="微软雅黑" w:cs="宋体"/>
          <w:color w:val="323232"/>
          <w:kern w:val="0"/>
          <w:sz w:val="22"/>
        </w:rPr>
        <w:t>计算机</w:t>
      </w:r>
      <w:r w:rsidRPr="00AD5EB5">
        <w:rPr>
          <w:rFonts w:ascii="微软雅黑" w:eastAsia="微软雅黑" w:hAnsi="微软雅黑" w:cs="宋体" w:hint="eastAsia"/>
          <w:color w:val="323232"/>
          <w:kern w:val="0"/>
          <w:sz w:val="22"/>
        </w:rPr>
        <w:t>程序的发明</w:t>
      </w:r>
      <w:r w:rsidRPr="00AD5EB5">
        <w:rPr>
          <w:rFonts w:ascii="微软雅黑" w:eastAsia="微软雅黑" w:hAnsi="微软雅黑" w:cs="宋体"/>
          <w:color w:val="323232"/>
          <w:kern w:val="0"/>
          <w:sz w:val="22"/>
        </w:rPr>
        <w:t>是为了解决技术问题，利用了技术手段并能够产生技术效果，则</w:t>
      </w:r>
      <w:r w:rsidRPr="00AD5EB5">
        <w:rPr>
          <w:rFonts w:ascii="微软雅黑" w:eastAsia="微软雅黑" w:hAnsi="微软雅黑" w:cs="宋体"/>
          <w:color w:val="323232"/>
          <w:kern w:val="0"/>
          <w:sz w:val="22"/>
        </w:rPr>
        <w:lastRenderedPageBreak/>
        <w:t>可以根据专利法保护。</w:t>
      </w:r>
      <w:r w:rsidRPr="00AD5EB5">
        <w:rPr>
          <w:rFonts w:ascii="微软雅黑" w:eastAsia="微软雅黑" w:hAnsi="微软雅黑" w:cs="宋体" w:hint="eastAsia"/>
          <w:color w:val="323232"/>
          <w:kern w:val="0"/>
          <w:sz w:val="22"/>
        </w:rPr>
        <w:t>涉及</w:t>
      </w:r>
      <w:r w:rsidRPr="00AD5EB5">
        <w:rPr>
          <w:rFonts w:ascii="微软雅黑" w:eastAsia="微软雅黑" w:hAnsi="微软雅黑" w:cs="宋体"/>
          <w:color w:val="323232"/>
          <w:kern w:val="0"/>
          <w:sz w:val="22"/>
        </w:rPr>
        <w:t>计算机</w:t>
      </w:r>
      <w:r w:rsidRPr="00AD5EB5">
        <w:rPr>
          <w:rFonts w:ascii="微软雅黑" w:eastAsia="微软雅黑" w:hAnsi="微软雅黑" w:cs="宋体" w:hint="eastAsia"/>
          <w:color w:val="323232"/>
          <w:kern w:val="0"/>
          <w:sz w:val="22"/>
        </w:rPr>
        <w:t>程序的发明能够保护的主题可以是方法、装置、计算机可读存储介质</w:t>
      </w:r>
      <w:r w:rsidR="00E34728">
        <w:rPr>
          <w:rFonts w:ascii="微软雅黑" w:eastAsia="微软雅黑" w:hAnsi="微软雅黑" w:cs="宋体" w:hint="eastAsia"/>
          <w:color w:val="323232"/>
          <w:kern w:val="0"/>
          <w:sz w:val="22"/>
        </w:rPr>
        <w:t>、计算机程序产品</w:t>
      </w:r>
      <w:r w:rsidR="00F801C9" w:rsidRPr="00AD5EB5">
        <w:rPr>
          <w:rFonts w:ascii="微软雅黑" w:eastAsia="微软雅黑" w:hAnsi="微软雅黑" w:cs="宋体" w:hint="eastAsia"/>
          <w:color w:val="323232"/>
          <w:kern w:val="0"/>
          <w:sz w:val="22"/>
        </w:rPr>
        <w:t>。</w:t>
      </w:r>
    </w:p>
    <w:p w14:paraId="181F70AA" w14:textId="77777777" w:rsidR="00CF11EE" w:rsidRPr="00AD5EB5" w:rsidRDefault="00CF11EE" w:rsidP="000B652C">
      <w:pPr>
        <w:pStyle w:val="2"/>
        <w:spacing w:before="0" w:beforeAutospacing="0" w:after="0" w:afterAutospacing="0"/>
        <w:rPr>
          <w:rFonts w:ascii="微软雅黑" w:eastAsia="微软雅黑" w:hAnsi="微软雅黑"/>
          <w:color w:val="4472C4" w:themeColor="accent1"/>
          <w:sz w:val="22"/>
          <w:szCs w:val="22"/>
          <w:bdr w:val="none" w:sz="0" w:space="0" w:color="auto" w:frame="1"/>
        </w:rPr>
      </w:pPr>
      <w:bookmarkStart w:id="17" w:name="_Toc169531194"/>
      <w:r w:rsidRPr="00AD5EB5">
        <w:rPr>
          <w:rFonts w:ascii="微软雅黑" w:eastAsia="微软雅黑" w:hAnsi="微软雅黑" w:hint="eastAsia"/>
          <w:color w:val="4472C4" w:themeColor="accent1"/>
          <w:sz w:val="22"/>
          <w:szCs w:val="22"/>
          <w:bdr w:val="none" w:sz="0" w:space="0" w:color="auto" w:frame="1"/>
        </w:rPr>
        <w:t>依赖遗传资源完成的发明创造</w:t>
      </w:r>
      <w:bookmarkEnd w:id="16"/>
      <w:bookmarkEnd w:id="17"/>
    </w:p>
    <w:p w14:paraId="0931D7C4" w14:textId="05DC544B" w:rsidR="00CF11EE" w:rsidRPr="00AD5EB5" w:rsidRDefault="00CF11EE"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对违反法律、行政法规的规定获取或者利用遗传资源，并依赖该遗传资源完成的发明创造，不授予专利权。申请人就依赖遗传资源完成的发明创造申请专利的，应当向专利局说明该遗传资源的直接来源和原始来源，无法说明原始来源的，应当陈述理由。  </w:t>
      </w:r>
    </w:p>
    <w:p w14:paraId="582F41E9" w14:textId="77777777" w:rsidR="00CF11EE" w:rsidRPr="00AD5EB5" w:rsidRDefault="00CF11EE" w:rsidP="000B652C">
      <w:pPr>
        <w:pStyle w:val="2"/>
        <w:spacing w:before="0" w:beforeAutospacing="0" w:after="0" w:afterAutospacing="0"/>
        <w:rPr>
          <w:rFonts w:ascii="微软雅黑" w:eastAsia="微软雅黑" w:hAnsi="微软雅黑"/>
          <w:color w:val="4472C4" w:themeColor="accent1"/>
          <w:sz w:val="22"/>
          <w:szCs w:val="22"/>
          <w:bdr w:val="none" w:sz="0" w:space="0" w:color="auto" w:frame="1"/>
        </w:rPr>
      </w:pPr>
      <w:bookmarkStart w:id="18" w:name="a9"/>
      <w:bookmarkStart w:id="19" w:name="_Toc169531195"/>
      <w:r w:rsidRPr="00AD5EB5">
        <w:rPr>
          <w:rFonts w:ascii="微软雅黑" w:eastAsia="微软雅黑" w:hAnsi="微软雅黑" w:hint="eastAsia"/>
          <w:color w:val="4472C4" w:themeColor="accent1"/>
          <w:sz w:val="22"/>
          <w:szCs w:val="22"/>
          <w:bdr w:val="none" w:sz="0" w:space="0" w:color="auto" w:frame="1"/>
        </w:rPr>
        <w:t>新颖性</w:t>
      </w:r>
      <w:bookmarkEnd w:id="18"/>
      <w:bookmarkEnd w:id="19"/>
    </w:p>
    <w:p w14:paraId="28005AF7" w14:textId="366D97FC" w:rsidR="00CF11EE" w:rsidRPr="00AD5EB5" w:rsidRDefault="00CF11EE"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一件发明或实用新型专利申请，如果</w:t>
      </w:r>
      <w:r w:rsidR="00E34728">
        <w:rPr>
          <w:rFonts w:ascii="微软雅黑" w:eastAsia="微软雅黑" w:hAnsi="微软雅黑" w:cs="宋体" w:hint="eastAsia"/>
          <w:color w:val="323232"/>
          <w:kern w:val="0"/>
          <w:sz w:val="22"/>
        </w:rPr>
        <w:t>（1）</w:t>
      </w:r>
      <w:r w:rsidRPr="00AD5EB5">
        <w:rPr>
          <w:rFonts w:ascii="微软雅黑" w:eastAsia="微软雅黑" w:hAnsi="微软雅黑" w:cs="宋体"/>
          <w:color w:val="323232"/>
          <w:kern w:val="0"/>
          <w:sz w:val="22"/>
        </w:rPr>
        <w:t>不属于申请日以前在国内外为公众所知的技术；</w:t>
      </w:r>
      <w:r w:rsidR="00E34728">
        <w:rPr>
          <w:rFonts w:ascii="微软雅黑" w:eastAsia="微软雅黑" w:hAnsi="微软雅黑" w:cs="宋体" w:hint="eastAsia"/>
          <w:color w:val="323232"/>
          <w:kern w:val="0"/>
          <w:sz w:val="22"/>
        </w:rPr>
        <w:t>并且（2）</w:t>
      </w:r>
      <w:r w:rsidRPr="00AD5EB5">
        <w:rPr>
          <w:rFonts w:ascii="微软雅黑" w:eastAsia="微软雅黑" w:hAnsi="微软雅黑" w:cs="宋体"/>
          <w:color w:val="323232"/>
          <w:kern w:val="0"/>
          <w:sz w:val="22"/>
        </w:rPr>
        <w:t>没有任何单位或者个人就同样的发明或者实用新型在申请日以前</w:t>
      </w:r>
      <w:r w:rsidR="00FD385D">
        <w:rPr>
          <w:rFonts w:ascii="微软雅黑" w:eastAsia="微软雅黑" w:hAnsi="微软雅黑" w:cs="宋体" w:hint="eastAsia"/>
          <w:color w:val="323232"/>
          <w:kern w:val="0"/>
          <w:sz w:val="22"/>
        </w:rPr>
        <w:t>在中国</w:t>
      </w:r>
      <w:r w:rsidRPr="00AD5EB5">
        <w:rPr>
          <w:rFonts w:ascii="微软雅黑" w:eastAsia="微软雅黑" w:hAnsi="微软雅黑" w:cs="宋体"/>
          <w:color w:val="323232"/>
          <w:kern w:val="0"/>
          <w:sz w:val="22"/>
        </w:rPr>
        <w:t>提出过申请并记载在申请日以后公布的专利申请文件或者公告的专利文件中，则该发明或实用新型具有新颖性。</w:t>
      </w:r>
    </w:p>
    <w:p w14:paraId="30AE8EF9" w14:textId="4EB88022" w:rsidR="00CF11EE" w:rsidRPr="00AD5EB5" w:rsidRDefault="00CF11EE"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一件外观设计专利申请，如果</w:t>
      </w:r>
      <w:r w:rsidR="00E34728">
        <w:rPr>
          <w:rFonts w:ascii="微软雅黑" w:eastAsia="微软雅黑" w:hAnsi="微软雅黑" w:cs="宋体" w:hint="eastAsia"/>
          <w:color w:val="323232"/>
          <w:kern w:val="0"/>
          <w:sz w:val="22"/>
        </w:rPr>
        <w:t>（1）</w:t>
      </w:r>
      <w:r w:rsidRPr="00AD5EB5">
        <w:rPr>
          <w:rFonts w:ascii="微软雅黑" w:eastAsia="微软雅黑" w:hAnsi="微软雅黑" w:cs="宋体"/>
          <w:color w:val="323232"/>
          <w:kern w:val="0"/>
          <w:sz w:val="22"/>
        </w:rPr>
        <w:t>不属于申请日以前在国内外为公众所知的设计；</w:t>
      </w:r>
      <w:r w:rsidR="00E34728">
        <w:rPr>
          <w:rFonts w:ascii="微软雅黑" w:eastAsia="微软雅黑" w:hAnsi="微软雅黑" w:cs="宋体" w:hint="eastAsia"/>
          <w:color w:val="323232"/>
          <w:kern w:val="0"/>
          <w:sz w:val="22"/>
        </w:rPr>
        <w:t>并且（2）</w:t>
      </w:r>
      <w:r w:rsidRPr="00AD5EB5">
        <w:rPr>
          <w:rFonts w:ascii="微软雅黑" w:eastAsia="微软雅黑" w:hAnsi="微软雅黑" w:cs="宋体"/>
          <w:color w:val="323232"/>
          <w:kern w:val="0"/>
          <w:sz w:val="22"/>
        </w:rPr>
        <w:t>没有任何单位或者个人就同样的外观设计在申请日以前</w:t>
      </w:r>
      <w:r w:rsidR="00FD385D">
        <w:rPr>
          <w:rFonts w:ascii="微软雅黑" w:eastAsia="微软雅黑" w:hAnsi="微软雅黑" w:cs="宋体" w:hint="eastAsia"/>
          <w:color w:val="323232"/>
          <w:kern w:val="0"/>
          <w:sz w:val="22"/>
        </w:rPr>
        <w:t>在中国</w:t>
      </w:r>
      <w:r w:rsidRPr="00AD5EB5">
        <w:rPr>
          <w:rFonts w:ascii="微软雅黑" w:eastAsia="微软雅黑" w:hAnsi="微软雅黑" w:cs="宋体"/>
          <w:color w:val="323232"/>
          <w:kern w:val="0"/>
          <w:sz w:val="22"/>
        </w:rPr>
        <w:t>提出过申请并记载在申请日以后公告的专利文件中，则该外观设计具有新颖性。</w:t>
      </w:r>
    </w:p>
    <w:p w14:paraId="21658964" w14:textId="6F21CCD6" w:rsidR="000B652C" w:rsidRPr="00AD5EB5" w:rsidRDefault="000B652C" w:rsidP="000B652C">
      <w:pPr>
        <w:pStyle w:val="2"/>
        <w:spacing w:before="0" w:beforeAutospacing="0" w:after="0" w:afterAutospacing="0"/>
        <w:rPr>
          <w:rFonts w:ascii="微软雅黑" w:eastAsia="微软雅黑" w:hAnsi="微软雅黑"/>
          <w:color w:val="4472C4" w:themeColor="accent1"/>
          <w:sz w:val="22"/>
          <w:szCs w:val="22"/>
          <w:bdr w:val="none" w:sz="0" w:space="0" w:color="auto" w:frame="1"/>
        </w:rPr>
      </w:pPr>
      <w:bookmarkStart w:id="20" w:name="_Toc169531196"/>
      <w:r w:rsidRPr="00AD5EB5">
        <w:rPr>
          <w:rFonts w:ascii="微软雅黑" w:eastAsia="微软雅黑" w:hAnsi="微软雅黑" w:hint="eastAsia"/>
          <w:color w:val="4472C4" w:themeColor="accent1"/>
          <w:sz w:val="22"/>
          <w:szCs w:val="22"/>
          <w:bdr w:val="none" w:sz="0" w:space="0" w:color="auto" w:frame="1"/>
        </w:rPr>
        <w:t>创造性</w:t>
      </w:r>
      <w:bookmarkEnd w:id="20"/>
    </w:p>
    <w:p w14:paraId="749CC161" w14:textId="0CAB443D" w:rsidR="00CF11EE" w:rsidRPr="00AD5EB5" w:rsidRDefault="00CF11EE" w:rsidP="000B652C">
      <w:pPr>
        <w:widowControl/>
        <w:shd w:val="clear" w:color="auto" w:fill="FFFFFF"/>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 </w:t>
      </w:r>
      <w:r w:rsidR="005423C0" w:rsidRPr="00AD5EB5">
        <w:rPr>
          <w:rFonts w:ascii="微软雅黑" w:eastAsia="微软雅黑" w:hAnsi="微软雅黑" w:cs="宋体"/>
          <w:color w:val="323232"/>
          <w:kern w:val="0"/>
          <w:sz w:val="22"/>
        </w:rPr>
        <w:t xml:space="preserve">    </w:t>
      </w:r>
      <w:r w:rsidRPr="00AD5EB5">
        <w:rPr>
          <w:rFonts w:ascii="微软雅黑" w:eastAsia="微软雅黑" w:hAnsi="微软雅黑" w:cs="宋体"/>
          <w:color w:val="323232"/>
          <w:kern w:val="0"/>
          <w:sz w:val="22"/>
        </w:rPr>
        <w:t>一件发明，如果与申请日以前在国内外为公众所知的技术相比，有突出的实质性特点和显著的进步，即具有创造性。</w:t>
      </w:r>
      <w:r w:rsidRPr="00AD5EB5">
        <w:rPr>
          <w:rFonts w:ascii="微软雅黑" w:eastAsia="微软雅黑" w:hAnsi="微软雅黑" w:cs="宋体"/>
          <w:color w:val="323232"/>
          <w:kern w:val="0"/>
          <w:sz w:val="22"/>
        </w:rPr>
        <w:br/>
      </w:r>
      <w:r w:rsidR="005423C0" w:rsidRPr="00AD5EB5">
        <w:rPr>
          <w:rFonts w:ascii="微软雅黑" w:eastAsia="微软雅黑" w:hAnsi="微软雅黑" w:cs="宋体" w:hint="eastAsia"/>
          <w:color w:val="323232"/>
          <w:kern w:val="0"/>
          <w:sz w:val="22"/>
        </w:rPr>
        <w:t xml:space="preserve"> </w:t>
      </w:r>
      <w:r w:rsidR="005423C0" w:rsidRPr="00AD5EB5">
        <w:rPr>
          <w:rFonts w:ascii="微软雅黑" w:eastAsia="微软雅黑" w:hAnsi="微软雅黑" w:cs="宋体"/>
          <w:color w:val="323232"/>
          <w:kern w:val="0"/>
          <w:sz w:val="22"/>
        </w:rPr>
        <w:t xml:space="preserve">   </w:t>
      </w:r>
      <w:r w:rsidRPr="00AD5EB5">
        <w:rPr>
          <w:rFonts w:ascii="微软雅黑" w:eastAsia="微软雅黑" w:hAnsi="微软雅黑" w:cs="宋体"/>
          <w:color w:val="323232"/>
          <w:kern w:val="0"/>
          <w:sz w:val="22"/>
        </w:rPr>
        <w:t>一件实用新型，如果与申请日以前在国内外为公众所知的技术相比，具有实质性特点和进步，即具有创造性。</w:t>
      </w:r>
      <w:r w:rsidRPr="00AD5EB5">
        <w:rPr>
          <w:rFonts w:ascii="微软雅黑" w:eastAsia="微软雅黑" w:hAnsi="微软雅黑" w:cs="宋体"/>
          <w:color w:val="323232"/>
          <w:kern w:val="0"/>
          <w:sz w:val="22"/>
        </w:rPr>
        <w:br/>
      </w:r>
      <w:r w:rsidR="005423C0" w:rsidRPr="00AD5EB5">
        <w:rPr>
          <w:rFonts w:ascii="微软雅黑" w:eastAsia="微软雅黑" w:hAnsi="微软雅黑" w:cs="宋体" w:hint="eastAsia"/>
          <w:color w:val="323232"/>
          <w:kern w:val="0"/>
          <w:sz w:val="22"/>
        </w:rPr>
        <w:t xml:space="preserve"> </w:t>
      </w:r>
      <w:r w:rsidR="005423C0" w:rsidRPr="00AD5EB5">
        <w:rPr>
          <w:rFonts w:ascii="微软雅黑" w:eastAsia="微软雅黑" w:hAnsi="微软雅黑" w:cs="宋体"/>
          <w:color w:val="323232"/>
          <w:kern w:val="0"/>
          <w:sz w:val="22"/>
        </w:rPr>
        <w:t xml:space="preserve">   </w:t>
      </w:r>
      <w:r w:rsidRPr="00AD5EB5">
        <w:rPr>
          <w:rFonts w:ascii="微软雅黑" w:eastAsia="微软雅黑" w:hAnsi="微软雅黑" w:cs="宋体"/>
          <w:color w:val="323232"/>
          <w:kern w:val="0"/>
          <w:sz w:val="22"/>
        </w:rPr>
        <w:t>一件外观设计，如果与现有设计或者现有设计特征的组合相比，具有明显区别，即具有创造性。</w:t>
      </w:r>
    </w:p>
    <w:p w14:paraId="3CB397D5" w14:textId="77777777" w:rsidR="00CF11EE" w:rsidRPr="00AD5EB5" w:rsidRDefault="00CF11EE" w:rsidP="000B652C">
      <w:pPr>
        <w:pStyle w:val="2"/>
        <w:spacing w:before="0" w:beforeAutospacing="0" w:after="0" w:afterAutospacing="0"/>
        <w:rPr>
          <w:rFonts w:ascii="微软雅黑" w:eastAsia="微软雅黑" w:hAnsi="微软雅黑"/>
          <w:color w:val="4472C4" w:themeColor="accent1"/>
          <w:sz w:val="22"/>
          <w:szCs w:val="22"/>
          <w:bdr w:val="none" w:sz="0" w:space="0" w:color="auto" w:frame="1"/>
        </w:rPr>
      </w:pPr>
      <w:bookmarkStart w:id="21" w:name="a11"/>
      <w:bookmarkStart w:id="22" w:name="_Toc169531197"/>
      <w:r w:rsidRPr="00AD5EB5">
        <w:rPr>
          <w:rFonts w:ascii="微软雅黑" w:eastAsia="微软雅黑" w:hAnsi="微软雅黑" w:hint="eastAsia"/>
          <w:color w:val="4472C4" w:themeColor="accent1"/>
          <w:sz w:val="22"/>
          <w:szCs w:val="22"/>
          <w:bdr w:val="none" w:sz="0" w:space="0" w:color="auto" w:frame="1"/>
        </w:rPr>
        <w:lastRenderedPageBreak/>
        <w:t>外国优先权和本国优先权</w:t>
      </w:r>
      <w:bookmarkEnd w:id="21"/>
      <w:bookmarkEnd w:id="22"/>
    </w:p>
    <w:p w14:paraId="2499950C" w14:textId="0D7F0383" w:rsidR="008A59FD" w:rsidRPr="00AD5EB5" w:rsidRDefault="00F55941"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申请人自发明或者实用新型在外国第一次提出专利申请之日起十二个月内，或者自外观设计在外国第一次提出专利申请之日起六个月内，又在中国就相同主题提出专利申请的，依照该外国同中国签订的协议或者 共同参加的国际条约，或者依照相互承认优先权的原</w:t>
      </w:r>
      <w:r w:rsidR="0012609A" w:rsidRPr="00AD5EB5">
        <w:rPr>
          <w:rFonts w:ascii="微软雅黑" w:eastAsia="微软雅黑" w:hAnsi="微软雅黑" w:cs="宋体" w:hint="eastAsia"/>
          <w:color w:val="323232"/>
          <w:kern w:val="0"/>
          <w:sz w:val="22"/>
        </w:rPr>
        <w:t>则</w:t>
      </w:r>
      <w:r w:rsidRPr="00AD5EB5">
        <w:rPr>
          <w:rFonts w:ascii="微软雅黑" w:eastAsia="微软雅黑" w:hAnsi="微软雅黑" w:cs="宋体"/>
          <w:color w:val="323232"/>
          <w:kern w:val="0"/>
          <w:sz w:val="22"/>
        </w:rPr>
        <w:t>，可以享有</w:t>
      </w:r>
      <w:r w:rsidR="008A59FD" w:rsidRPr="00AD5EB5">
        <w:rPr>
          <w:rFonts w:ascii="微软雅黑" w:eastAsia="微软雅黑" w:hAnsi="微软雅黑" w:cs="宋体" w:hint="eastAsia"/>
          <w:color w:val="323232"/>
          <w:kern w:val="0"/>
          <w:sz w:val="22"/>
        </w:rPr>
        <w:t>（外国）</w:t>
      </w:r>
      <w:r w:rsidRPr="00AD5EB5">
        <w:rPr>
          <w:rFonts w:ascii="微软雅黑" w:eastAsia="微软雅黑" w:hAnsi="微软雅黑" w:cs="宋体"/>
          <w:color w:val="323232"/>
          <w:kern w:val="0"/>
          <w:sz w:val="22"/>
        </w:rPr>
        <w:t xml:space="preserve">优先权。 </w:t>
      </w:r>
      <w:r w:rsidR="003C3878">
        <w:rPr>
          <w:rFonts w:ascii="微软雅黑" w:eastAsia="微软雅黑" w:hAnsi="微软雅黑" w:cs="宋体" w:hint="eastAsia"/>
          <w:color w:val="323232"/>
          <w:kern w:val="0"/>
          <w:sz w:val="22"/>
        </w:rPr>
        <w:t>对于发明或实用新型专利申请，可以自外国优先权期限届满之日起2个月内请求恢复优先权。</w:t>
      </w:r>
    </w:p>
    <w:p w14:paraId="02BD0297" w14:textId="17187005" w:rsidR="00F55941" w:rsidRPr="00AD5EB5" w:rsidRDefault="00F55941"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申请人自发明或者实用新型在中国第一次提出专利申请之日起十二个月内，或者自外观设计在中国第一次提出专利申请之日起六个月内，又</w:t>
      </w:r>
      <w:r w:rsidR="00FD385D">
        <w:rPr>
          <w:rFonts w:ascii="微软雅黑" w:eastAsia="微软雅黑" w:hAnsi="微软雅黑" w:cs="宋体" w:hint="eastAsia"/>
          <w:color w:val="323232"/>
          <w:kern w:val="0"/>
          <w:sz w:val="22"/>
        </w:rPr>
        <w:t>在中国</w:t>
      </w:r>
      <w:r w:rsidRPr="00AD5EB5">
        <w:rPr>
          <w:rFonts w:ascii="微软雅黑" w:eastAsia="微软雅黑" w:hAnsi="微软雅黑" w:cs="宋体"/>
          <w:color w:val="323232"/>
          <w:kern w:val="0"/>
          <w:sz w:val="22"/>
        </w:rPr>
        <w:t>就相同主题提出专利申请的，可以享有</w:t>
      </w:r>
      <w:r w:rsidR="008A59FD" w:rsidRPr="00AD5EB5">
        <w:rPr>
          <w:rFonts w:ascii="微软雅黑" w:eastAsia="微软雅黑" w:hAnsi="微软雅黑" w:cs="宋体" w:hint="eastAsia"/>
          <w:color w:val="323232"/>
          <w:kern w:val="0"/>
          <w:sz w:val="22"/>
        </w:rPr>
        <w:t>（本国）</w:t>
      </w:r>
      <w:r w:rsidRPr="00AD5EB5">
        <w:rPr>
          <w:rFonts w:ascii="微软雅黑" w:eastAsia="微软雅黑" w:hAnsi="微软雅黑" w:cs="宋体"/>
          <w:color w:val="323232"/>
          <w:kern w:val="0"/>
          <w:sz w:val="22"/>
        </w:rPr>
        <w:t>优先权。</w:t>
      </w:r>
      <w:r w:rsidR="00B07706" w:rsidRPr="00AD5EB5">
        <w:rPr>
          <w:rFonts w:ascii="微软雅黑" w:eastAsia="微软雅黑" w:hAnsi="微软雅黑" w:cs="宋体" w:hint="eastAsia"/>
          <w:color w:val="323232"/>
          <w:kern w:val="0"/>
          <w:sz w:val="22"/>
        </w:rPr>
        <w:t>但在先申请有下列情形之一的，不得作为要求本国优先权的基础：</w:t>
      </w:r>
    </w:p>
    <w:p w14:paraId="4510E9C1" w14:textId="77777777" w:rsidR="00203D40" w:rsidRPr="00AD5EB5" w:rsidRDefault="00B07706"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hint="eastAsia"/>
          <w:color w:val="323232"/>
          <w:kern w:val="0"/>
          <w:sz w:val="22"/>
        </w:rPr>
        <w:t>（一）已经要求外国优先权或者本国优先权的；</w:t>
      </w:r>
    </w:p>
    <w:p w14:paraId="4AD1DEC2" w14:textId="77777777" w:rsidR="00203D40" w:rsidRPr="00AD5EB5" w:rsidRDefault="00B07706"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hint="eastAsia"/>
          <w:color w:val="323232"/>
          <w:kern w:val="0"/>
          <w:sz w:val="22"/>
        </w:rPr>
        <w:t>（二）已经被授予专利权的；</w:t>
      </w:r>
    </w:p>
    <w:p w14:paraId="64246BAB" w14:textId="3C8B65EC" w:rsidR="00B07706" w:rsidRPr="00AD5EB5" w:rsidRDefault="00B07706"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hint="eastAsia"/>
          <w:color w:val="323232"/>
          <w:kern w:val="0"/>
          <w:sz w:val="22"/>
        </w:rPr>
        <w:t>（三）属于按照规定提出的分案申请的。</w:t>
      </w:r>
    </w:p>
    <w:p w14:paraId="37BBC4BE" w14:textId="6D9BA8AD" w:rsidR="00B07706" w:rsidRPr="00AD5EB5" w:rsidRDefault="006B55E3"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 xml:space="preserve"> </w:t>
      </w:r>
      <w:r w:rsidR="003C3878">
        <w:rPr>
          <w:rFonts w:ascii="微软雅黑" w:eastAsia="微软雅黑" w:hAnsi="微软雅黑" w:cs="宋体" w:hint="eastAsia"/>
          <w:color w:val="323232"/>
          <w:kern w:val="0"/>
          <w:sz w:val="22"/>
        </w:rPr>
        <w:t>要求本国优先权的，其</w:t>
      </w:r>
      <w:r w:rsidRPr="00AD5EB5">
        <w:rPr>
          <w:rFonts w:ascii="微软雅黑" w:eastAsia="微软雅黑" w:hAnsi="微软雅黑" w:cs="宋体" w:hint="eastAsia"/>
          <w:color w:val="323232"/>
          <w:kern w:val="0"/>
          <w:sz w:val="22"/>
        </w:rPr>
        <w:t>在先申请</w:t>
      </w:r>
      <w:r w:rsidR="003C3878">
        <w:rPr>
          <w:rFonts w:ascii="微软雅黑" w:eastAsia="微软雅黑" w:hAnsi="微软雅黑" w:cs="宋体" w:hint="eastAsia"/>
          <w:color w:val="323232"/>
          <w:kern w:val="0"/>
          <w:sz w:val="22"/>
        </w:rPr>
        <w:t>自后一申请提出之日起</w:t>
      </w:r>
      <w:r w:rsidRPr="00AD5EB5">
        <w:rPr>
          <w:rFonts w:ascii="微软雅黑" w:eastAsia="微软雅黑" w:hAnsi="微软雅黑" w:cs="宋体" w:hint="eastAsia"/>
          <w:color w:val="323232"/>
          <w:kern w:val="0"/>
          <w:sz w:val="22"/>
        </w:rPr>
        <w:t>即被视为撤回</w:t>
      </w:r>
      <w:r w:rsidR="003C3878">
        <w:rPr>
          <w:rFonts w:ascii="微软雅黑" w:eastAsia="微软雅黑" w:hAnsi="微软雅黑" w:cs="宋体" w:hint="eastAsia"/>
          <w:color w:val="323232"/>
          <w:kern w:val="0"/>
          <w:sz w:val="22"/>
        </w:rPr>
        <w:t>，</w:t>
      </w:r>
      <w:r w:rsidR="00992B7F" w:rsidRPr="00AD5EB5">
        <w:rPr>
          <w:rFonts w:ascii="微软雅黑" w:eastAsia="微软雅黑" w:hAnsi="微软雅黑" w:cs="宋体" w:hint="eastAsia"/>
          <w:color w:val="323232"/>
          <w:kern w:val="0"/>
          <w:sz w:val="22"/>
        </w:rPr>
        <w:t xml:space="preserve"> </w:t>
      </w:r>
      <w:r w:rsidR="003C3878">
        <w:rPr>
          <w:rFonts w:ascii="微软雅黑" w:eastAsia="微软雅黑" w:hAnsi="微软雅黑" w:cs="宋体" w:hint="eastAsia"/>
          <w:color w:val="323232"/>
          <w:kern w:val="0"/>
          <w:sz w:val="22"/>
        </w:rPr>
        <w:t>但外观设计要求发明或实用新型作为本国优先权基础的除外。</w:t>
      </w:r>
    </w:p>
    <w:p w14:paraId="046FFFEC" w14:textId="77777777" w:rsidR="00CF11EE" w:rsidRPr="00AD5EB5" w:rsidRDefault="00CF11EE" w:rsidP="000B652C">
      <w:pPr>
        <w:pStyle w:val="2"/>
        <w:spacing w:before="0" w:beforeAutospacing="0" w:after="0" w:afterAutospacing="0"/>
        <w:rPr>
          <w:rFonts w:ascii="微软雅黑" w:eastAsia="微软雅黑" w:hAnsi="微软雅黑"/>
          <w:color w:val="4472C4" w:themeColor="accent1"/>
          <w:sz w:val="22"/>
          <w:szCs w:val="22"/>
          <w:bdr w:val="none" w:sz="0" w:space="0" w:color="auto" w:frame="1"/>
        </w:rPr>
      </w:pPr>
      <w:bookmarkStart w:id="23" w:name="a13"/>
      <w:bookmarkStart w:id="24" w:name="_Toc169531198"/>
      <w:r w:rsidRPr="00AD5EB5">
        <w:rPr>
          <w:rFonts w:ascii="微软雅黑" w:eastAsia="微软雅黑" w:hAnsi="微软雅黑" w:hint="eastAsia"/>
          <w:color w:val="4472C4" w:themeColor="accent1"/>
          <w:sz w:val="22"/>
          <w:szCs w:val="22"/>
          <w:bdr w:val="none" w:sz="0" w:space="0" w:color="auto" w:frame="1"/>
        </w:rPr>
        <w:t>国际申请进入中国国家阶段</w:t>
      </w:r>
      <w:bookmarkEnd w:id="23"/>
      <w:bookmarkEnd w:id="24"/>
    </w:p>
    <w:p w14:paraId="57B9AC44" w14:textId="77777777" w:rsidR="00CF11EE" w:rsidRPr="00AD5EB5" w:rsidRDefault="00CF11EE"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国际申请的申请人应在优先权日起30个月内办理进入中国国家阶段手续。如未在该期限内办理有关手续，在缴纳宽限费后，可以在自优先权日起32个月的相应期限届满前办理。</w:t>
      </w:r>
    </w:p>
    <w:p w14:paraId="09129B00" w14:textId="77777777" w:rsidR="00CF11EE" w:rsidRPr="00AD5EB5" w:rsidRDefault="00CF11EE" w:rsidP="000B652C">
      <w:pPr>
        <w:pStyle w:val="2"/>
        <w:spacing w:before="0" w:beforeAutospacing="0" w:after="0" w:afterAutospacing="0"/>
        <w:rPr>
          <w:rFonts w:ascii="微软雅黑" w:eastAsia="微软雅黑" w:hAnsi="微软雅黑"/>
          <w:color w:val="4472C4" w:themeColor="accent1"/>
          <w:sz w:val="22"/>
          <w:szCs w:val="22"/>
          <w:bdr w:val="none" w:sz="0" w:space="0" w:color="auto" w:frame="1"/>
        </w:rPr>
      </w:pPr>
      <w:bookmarkStart w:id="25" w:name="a15"/>
      <w:bookmarkStart w:id="26" w:name="_Toc169531199"/>
      <w:r w:rsidRPr="00AD5EB5">
        <w:rPr>
          <w:rFonts w:ascii="微软雅黑" w:eastAsia="微软雅黑" w:hAnsi="微软雅黑" w:hint="eastAsia"/>
          <w:color w:val="4472C4" w:themeColor="accent1"/>
          <w:sz w:val="22"/>
          <w:szCs w:val="22"/>
          <w:bdr w:val="none" w:sz="0" w:space="0" w:color="auto" w:frame="1"/>
        </w:rPr>
        <w:t>先申请原则</w:t>
      </w:r>
      <w:bookmarkEnd w:id="25"/>
      <w:bookmarkEnd w:id="26"/>
    </w:p>
    <w:p w14:paraId="29D110DD" w14:textId="77777777" w:rsidR="00CF11EE" w:rsidRPr="00AD5EB5" w:rsidRDefault="00CF11EE"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中国专利法采用先申请原则。两个以上的申请人分别就同样的发明创造申请专利的，专利权授予最先申请的人。</w:t>
      </w:r>
    </w:p>
    <w:p w14:paraId="1617CF27" w14:textId="77777777" w:rsidR="00914D94" w:rsidRDefault="00CF11EE" w:rsidP="00914D94">
      <w:pPr>
        <w:pStyle w:val="2"/>
        <w:spacing w:before="0" w:beforeAutospacing="0" w:after="0" w:afterAutospacing="0"/>
        <w:rPr>
          <w:rFonts w:ascii="微软雅黑" w:eastAsia="微软雅黑" w:hAnsi="微软雅黑"/>
          <w:color w:val="4472C4" w:themeColor="accent1"/>
          <w:sz w:val="22"/>
          <w:szCs w:val="22"/>
          <w:bdr w:val="none" w:sz="0" w:space="0" w:color="auto" w:frame="1"/>
        </w:rPr>
      </w:pPr>
      <w:bookmarkStart w:id="27" w:name="a16"/>
      <w:bookmarkStart w:id="28" w:name="_Toc169531200"/>
      <w:r w:rsidRPr="00AD5EB5">
        <w:rPr>
          <w:rFonts w:ascii="微软雅黑" w:eastAsia="微软雅黑" w:hAnsi="微软雅黑" w:hint="eastAsia"/>
          <w:color w:val="4472C4" w:themeColor="accent1"/>
          <w:sz w:val="22"/>
          <w:szCs w:val="22"/>
          <w:bdr w:val="none" w:sz="0" w:space="0" w:color="auto" w:frame="1"/>
        </w:rPr>
        <w:lastRenderedPageBreak/>
        <w:t>申请所需文件</w:t>
      </w:r>
      <w:bookmarkEnd w:id="27"/>
      <w:bookmarkEnd w:id="28"/>
    </w:p>
    <w:p w14:paraId="6998FBAB" w14:textId="331DB790" w:rsidR="00CF11EE" w:rsidRPr="00914D94" w:rsidRDefault="00CF11EE" w:rsidP="00914D94">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914D94">
        <w:rPr>
          <w:rFonts w:ascii="微软雅黑" w:eastAsia="微软雅黑" w:hAnsi="微软雅黑" w:cs="宋体"/>
          <w:color w:val="323232"/>
          <w:kern w:val="0"/>
          <w:sz w:val="22"/>
        </w:rPr>
        <w:t>每件发明和实用新型专利申请必须包括下列文件：</w:t>
      </w:r>
    </w:p>
    <w:p w14:paraId="6ACA4C4D" w14:textId="77777777" w:rsidR="006F44B7" w:rsidRPr="00AD5EB5" w:rsidRDefault="00CF11EE" w:rsidP="000B652C">
      <w:pPr>
        <w:pStyle w:val="a5"/>
        <w:widowControl/>
        <w:numPr>
          <w:ilvl w:val="0"/>
          <w:numId w:val="3"/>
        </w:numPr>
        <w:shd w:val="clear" w:color="auto" w:fill="FFFFFF"/>
        <w:ind w:firstLineChars="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由申请人签署的代理人委托书（不需公证或认证）；</w:t>
      </w:r>
    </w:p>
    <w:p w14:paraId="2BB28E58" w14:textId="77777777" w:rsidR="006F44B7" w:rsidRPr="00AD5EB5" w:rsidRDefault="00CF11EE" w:rsidP="000B652C">
      <w:pPr>
        <w:pStyle w:val="a5"/>
        <w:widowControl/>
        <w:numPr>
          <w:ilvl w:val="0"/>
          <w:numId w:val="3"/>
        </w:numPr>
        <w:shd w:val="clear" w:color="auto" w:fill="FFFFFF"/>
        <w:ind w:firstLineChars="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说明书、权利要求书和摘要；</w:t>
      </w:r>
    </w:p>
    <w:p w14:paraId="6F2CADA0" w14:textId="77777777" w:rsidR="006F44B7" w:rsidRPr="00AD5EB5" w:rsidRDefault="00CF11EE" w:rsidP="000B652C">
      <w:pPr>
        <w:pStyle w:val="a5"/>
        <w:widowControl/>
        <w:numPr>
          <w:ilvl w:val="0"/>
          <w:numId w:val="3"/>
        </w:numPr>
        <w:shd w:val="clear" w:color="auto" w:fill="FFFFFF"/>
        <w:ind w:firstLineChars="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附图, 如果有附图的话；</w:t>
      </w:r>
    </w:p>
    <w:p w14:paraId="2F13441B" w14:textId="77777777" w:rsidR="006F44B7" w:rsidRPr="00AD5EB5" w:rsidRDefault="00CF11EE" w:rsidP="000B652C">
      <w:pPr>
        <w:pStyle w:val="a5"/>
        <w:widowControl/>
        <w:numPr>
          <w:ilvl w:val="0"/>
          <w:numId w:val="3"/>
        </w:numPr>
        <w:shd w:val="clear" w:color="auto" w:fill="FFFFFF"/>
        <w:ind w:firstLineChars="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优先权证明文件, 如果要求优先权的话；</w:t>
      </w:r>
    </w:p>
    <w:p w14:paraId="2CFBBEEA" w14:textId="36A33ACB" w:rsidR="00CF11EE" w:rsidRPr="00AD5EB5" w:rsidRDefault="00CF11EE" w:rsidP="000B652C">
      <w:pPr>
        <w:pStyle w:val="a5"/>
        <w:widowControl/>
        <w:numPr>
          <w:ilvl w:val="0"/>
          <w:numId w:val="3"/>
        </w:numPr>
        <w:shd w:val="clear" w:color="auto" w:fill="FFFFFF"/>
        <w:ind w:firstLineChars="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优先权转让证明，如果中国申请的申请人不同于在先申请的申请人的话。</w:t>
      </w:r>
    </w:p>
    <w:p w14:paraId="50D7F125" w14:textId="77777777" w:rsidR="00CF11EE" w:rsidRPr="00914D94" w:rsidRDefault="00CF11EE" w:rsidP="00914D94">
      <w:pPr>
        <w:widowControl/>
        <w:shd w:val="clear" w:color="auto" w:fill="FFFFFF"/>
        <w:ind w:left="440"/>
        <w:jc w:val="left"/>
        <w:textAlignment w:val="baseline"/>
        <w:rPr>
          <w:rFonts w:ascii="微软雅黑" w:eastAsia="微软雅黑" w:hAnsi="微软雅黑" w:cs="宋体"/>
          <w:color w:val="323232"/>
          <w:kern w:val="0"/>
          <w:sz w:val="22"/>
        </w:rPr>
      </w:pPr>
      <w:r w:rsidRPr="00914D94">
        <w:rPr>
          <w:rFonts w:ascii="微软雅黑" w:eastAsia="微软雅黑" w:hAnsi="微软雅黑" w:cs="宋体"/>
          <w:color w:val="323232"/>
          <w:kern w:val="0"/>
          <w:sz w:val="22"/>
        </w:rPr>
        <w:t>每件外观设计专利申请必须包括下列文件：</w:t>
      </w:r>
    </w:p>
    <w:p w14:paraId="1B732FE4" w14:textId="77777777" w:rsidR="006F44B7" w:rsidRPr="00AD5EB5" w:rsidRDefault="00CF11EE" w:rsidP="000B652C">
      <w:pPr>
        <w:pStyle w:val="a5"/>
        <w:widowControl/>
        <w:numPr>
          <w:ilvl w:val="0"/>
          <w:numId w:val="3"/>
        </w:numPr>
        <w:shd w:val="clear" w:color="auto" w:fill="FFFFFF"/>
        <w:ind w:firstLineChars="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由申请人签署的代理人委托书（不需公证或认证）；</w:t>
      </w:r>
    </w:p>
    <w:p w14:paraId="3D9D0F7F" w14:textId="77777777" w:rsidR="006F44B7" w:rsidRPr="00AD5EB5" w:rsidRDefault="00CF11EE" w:rsidP="000B652C">
      <w:pPr>
        <w:pStyle w:val="a5"/>
        <w:widowControl/>
        <w:numPr>
          <w:ilvl w:val="0"/>
          <w:numId w:val="3"/>
        </w:numPr>
        <w:shd w:val="clear" w:color="auto" w:fill="FFFFFF"/>
        <w:ind w:firstLineChars="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外观设计的图片或照片；</w:t>
      </w:r>
    </w:p>
    <w:p w14:paraId="49C8B6EF" w14:textId="77777777" w:rsidR="006F44B7" w:rsidRPr="00AD5EB5" w:rsidRDefault="00CF11EE" w:rsidP="000B652C">
      <w:pPr>
        <w:pStyle w:val="a5"/>
        <w:widowControl/>
        <w:numPr>
          <w:ilvl w:val="0"/>
          <w:numId w:val="3"/>
        </w:numPr>
        <w:shd w:val="clear" w:color="auto" w:fill="FFFFFF"/>
        <w:ind w:firstLineChars="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外观设计的简要说明 ；</w:t>
      </w:r>
    </w:p>
    <w:p w14:paraId="1E50C2B8" w14:textId="77777777" w:rsidR="006F44B7" w:rsidRPr="00AD5EB5" w:rsidRDefault="00CF11EE" w:rsidP="00914D94">
      <w:pPr>
        <w:pStyle w:val="a5"/>
        <w:widowControl/>
        <w:numPr>
          <w:ilvl w:val="0"/>
          <w:numId w:val="3"/>
        </w:numPr>
        <w:shd w:val="clear" w:color="auto" w:fill="FFFFFF"/>
        <w:ind w:firstLineChars="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优先权证明文件，如果要求优先权的话。</w:t>
      </w:r>
    </w:p>
    <w:p w14:paraId="074B05FE" w14:textId="1B4AC3EB" w:rsidR="00CF11EE" w:rsidRPr="00AD5EB5" w:rsidRDefault="00CF11EE" w:rsidP="00914D94">
      <w:pPr>
        <w:pStyle w:val="a5"/>
        <w:widowControl/>
        <w:numPr>
          <w:ilvl w:val="0"/>
          <w:numId w:val="3"/>
        </w:numPr>
        <w:shd w:val="clear" w:color="auto" w:fill="FFFFFF"/>
        <w:ind w:firstLineChars="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优先权转让证明，如果中国申请的申请人不同于在先申请的申请人的话。</w:t>
      </w:r>
    </w:p>
    <w:p w14:paraId="6F7A1875" w14:textId="77777777" w:rsidR="00483586" w:rsidRPr="00AD5EB5" w:rsidRDefault="00CF11EE" w:rsidP="00483586">
      <w:pPr>
        <w:pStyle w:val="2"/>
        <w:spacing w:before="0" w:beforeAutospacing="0" w:after="0" w:afterAutospacing="0"/>
        <w:rPr>
          <w:rFonts w:ascii="微软雅黑" w:eastAsia="微软雅黑" w:hAnsi="微软雅黑"/>
          <w:color w:val="4472C4" w:themeColor="accent1"/>
          <w:sz w:val="22"/>
          <w:szCs w:val="22"/>
          <w:bdr w:val="none" w:sz="0" w:space="0" w:color="auto" w:frame="1"/>
        </w:rPr>
      </w:pPr>
      <w:bookmarkStart w:id="29" w:name="a17"/>
      <w:bookmarkStart w:id="30" w:name="_Toc169531201"/>
      <w:r w:rsidRPr="00AD5EB5">
        <w:rPr>
          <w:rFonts w:ascii="微软雅黑" w:eastAsia="微软雅黑" w:hAnsi="微软雅黑" w:hint="eastAsia"/>
          <w:color w:val="4472C4" w:themeColor="accent1"/>
          <w:sz w:val="22"/>
          <w:szCs w:val="22"/>
          <w:bdr w:val="none" w:sz="0" w:space="0" w:color="auto" w:frame="1"/>
        </w:rPr>
        <w:t>权利要求书格式</w:t>
      </w:r>
      <w:bookmarkEnd w:id="29"/>
      <w:bookmarkEnd w:id="30"/>
    </w:p>
    <w:p w14:paraId="5A9AB8A6" w14:textId="1A955F6A" w:rsidR="00CF11EE" w:rsidRPr="00AD5EB5" w:rsidRDefault="00CF11EE"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建议使用“欧洲式”的权利要求书格式，即一项独立权利要求应当包括前序部分和特征部分，前</w:t>
      </w:r>
      <w:proofErr w:type="gramStart"/>
      <w:r w:rsidRPr="00AD5EB5">
        <w:rPr>
          <w:rFonts w:ascii="微软雅黑" w:eastAsia="微软雅黑" w:hAnsi="微软雅黑" w:cs="宋体"/>
          <w:color w:val="323232"/>
          <w:kern w:val="0"/>
          <w:sz w:val="22"/>
        </w:rPr>
        <w:t>序部分</w:t>
      </w:r>
      <w:proofErr w:type="gramEnd"/>
      <w:r w:rsidRPr="00AD5EB5">
        <w:rPr>
          <w:rFonts w:ascii="微软雅黑" w:eastAsia="微软雅黑" w:hAnsi="微软雅黑" w:cs="宋体"/>
          <w:color w:val="323232"/>
          <w:kern w:val="0"/>
          <w:sz w:val="22"/>
        </w:rPr>
        <w:t>应写明要求保护的发明或者实用新型技术方案的主题和发明或者实用新型主题与最接近的现有技术共有的必要技术特征，</w:t>
      </w:r>
      <w:proofErr w:type="gramStart"/>
      <w:r w:rsidRPr="00AD5EB5">
        <w:rPr>
          <w:rFonts w:ascii="微软雅黑" w:eastAsia="微软雅黑" w:hAnsi="微软雅黑" w:cs="宋体"/>
          <w:color w:val="323232"/>
          <w:kern w:val="0"/>
          <w:sz w:val="22"/>
        </w:rPr>
        <w:t>而特征</w:t>
      </w:r>
      <w:proofErr w:type="gramEnd"/>
      <w:r w:rsidRPr="00AD5EB5">
        <w:rPr>
          <w:rFonts w:ascii="微软雅黑" w:eastAsia="微软雅黑" w:hAnsi="微软雅黑" w:cs="宋体"/>
          <w:color w:val="323232"/>
          <w:kern w:val="0"/>
          <w:sz w:val="22"/>
        </w:rPr>
        <w:t>部分应写明发明或者实用</w:t>
      </w:r>
      <w:proofErr w:type="gramStart"/>
      <w:r w:rsidRPr="00AD5EB5">
        <w:rPr>
          <w:rFonts w:ascii="微软雅黑" w:eastAsia="微软雅黑" w:hAnsi="微软雅黑" w:cs="宋体"/>
          <w:color w:val="323232"/>
          <w:kern w:val="0"/>
          <w:sz w:val="22"/>
        </w:rPr>
        <w:t>新型与</w:t>
      </w:r>
      <w:proofErr w:type="gramEnd"/>
      <w:r w:rsidRPr="00AD5EB5">
        <w:rPr>
          <w:rFonts w:ascii="微软雅黑" w:eastAsia="微软雅黑" w:hAnsi="微软雅黑" w:cs="宋体"/>
          <w:color w:val="323232"/>
          <w:kern w:val="0"/>
          <w:sz w:val="22"/>
        </w:rPr>
        <w:t>最接近的现有技术的区别。</w:t>
      </w:r>
    </w:p>
    <w:p w14:paraId="7CAA9C55" w14:textId="77777777" w:rsidR="00CF11EE" w:rsidRPr="00AD5EB5" w:rsidRDefault="00CF11EE" w:rsidP="000B652C">
      <w:pPr>
        <w:pStyle w:val="2"/>
        <w:spacing w:before="0" w:beforeAutospacing="0" w:after="0" w:afterAutospacing="0"/>
        <w:rPr>
          <w:rFonts w:ascii="微软雅黑" w:eastAsia="微软雅黑" w:hAnsi="微软雅黑"/>
          <w:color w:val="4472C4" w:themeColor="accent1"/>
          <w:sz w:val="22"/>
          <w:szCs w:val="22"/>
          <w:bdr w:val="none" w:sz="0" w:space="0" w:color="auto" w:frame="1"/>
        </w:rPr>
      </w:pPr>
      <w:bookmarkStart w:id="31" w:name="a18"/>
      <w:bookmarkStart w:id="32" w:name="_Toc169531202"/>
      <w:r w:rsidRPr="00AD5EB5">
        <w:rPr>
          <w:rFonts w:ascii="微软雅黑" w:eastAsia="微软雅黑" w:hAnsi="微软雅黑" w:hint="eastAsia"/>
          <w:color w:val="4472C4" w:themeColor="accent1"/>
          <w:sz w:val="22"/>
          <w:szCs w:val="22"/>
          <w:bdr w:val="none" w:sz="0" w:space="0" w:color="auto" w:frame="1"/>
        </w:rPr>
        <w:t>申请的公布</w:t>
      </w:r>
      <w:bookmarkEnd w:id="31"/>
      <w:bookmarkEnd w:id="32"/>
    </w:p>
    <w:p w14:paraId="383C5587" w14:textId="77777777" w:rsidR="00CF11EE" w:rsidRPr="00AD5EB5" w:rsidRDefault="00CF11EE"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发明专利申请通过初步审查，自申请日或优先权日起满18个月，即行公布。</w:t>
      </w:r>
    </w:p>
    <w:p w14:paraId="7DA9DE34" w14:textId="77777777" w:rsidR="00CF11EE" w:rsidRPr="00AD5EB5" w:rsidRDefault="00CF11EE" w:rsidP="000B652C">
      <w:pPr>
        <w:pStyle w:val="2"/>
        <w:spacing w:before="0" w:beforeAutospacing="0" w:after="0" w:afterAutospacing="0"/>
        <w:rPr>
          <w:rFonts w:ascii="微软雅黑" w:eastAsia="微软雅黑" w:hAnsi="微软雅黑"/>
          <w:color w:val="4472C4" w:themeColor="accent1"/>
          <w:sz w:val="22"/>
          <w:szCs w:val="22"/>
          <w:bdr w:val="none" w:sz="0" w:space="0" w:color="auto" w:frame="1"/>
        </w:rPr>
      </w:pPr>
      <w:bookmarkStart w:id="33" w:name="a19"/>
      <w:bookmarkStart w:id="34" w:name="_Toc169531203"/>
      <w:r w:rsidRPr="00AD5EB5">
        <w:rPr>
          <w:rFonts w:ascii="微软雅黑" w:eastAsia="微软雅黑" w:hAnsi="微软雅黑" w:hint="eastAsia"/>
          <w:color w:val="4472C4" w:themeColor="accent1"/>
          <w:sz w:val="22"/>
          <w:szCs w:val="22"/>
          <w:bdr w:val="none" w:sz="0" w:space="0" w:color="auto" w:frame="1"/>
        </w:rPr>
        <w:t>实质审查</w:t>
      </w:r>
      <w:bookmarkEnd w:id="33"/>
      <w:bookmarkEnd w:id="34"/>
    </w:p>
    <w:p w14:paraId="78BE59A3" w14:textId="5C0161BC" w:rsidR="00CF11EE" w:rsidRDefault="00CF11EE"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lastRenderedPageBreak/>
        <w:t>发明专利申请需要进行实质审查。为了开始实质审查程序，申请人应当在中国申请日或优先权日起3年内，提交正式的实质审查请求。在此期限内没有请求实质审查的，该发明专利申请将被视为撤回。</w:t>
      </w:r>
      <w:r w:rsidRPr="00AD5EB5">
        <w:rPr>
          <w:rFonts w:ascii="微软雅黑" w:eastAsia="微软雅黑" w:hAnsi="微软雅黑" w:cs="宋体"/>
          <w:color w:val="323232"/>
          <w:kern w:val="0"/>
          <w:sz w:val="22"/>
        </w:rPr>
        <w:br/>
      </w:r>
      <w:r w:rsidR="00222BBF" w:rsidRPr="00AD5EB5">
        <w:rPr>
          <w:rFonts w:ascii="微软雅黑" w:eastAsia="微软雅黑" w:hAnsi="微软雅黑" w:cs="宋体" w:hint="eastAsia"/>
          <w:color w:val="323232"/>
          <w:kern w:val="0"/>
          <w:sz w:val="22"/>
        </w:rPr>
        <w:t xml:space="preserve"> </w:t>
      </w:r>
      <w:r w:rsidR="00222BBF" w:rsidRPr="00AD5EB5">
        <w:rPr>
          <w:rFonts w:ascii="微软雅黑" w:eastAsia="微软雅黑" w:hAnsi="微软雅黑" w:cs="宋体"/>
          <w:color w:val="323232"/>
          <w:kern w:val="0"/>
          <w:sz w:val="22"/>
        </w:rPr>
        <w:t xml:space="preserve">   </w:t>
      </w:r>
      <w:r w:rsidRPr="00AD5EB5">
        <w:rPr>
          <w:rFonts w:ascii="微软雅黑" w:eastAsia="微软雅黑" w:hAnsi="微软雅黑" w:cs="宋体"/>
          <w:color w:val="323232"/>
          <w:kern w:val="0"/>
          <w:sz w:val="22"/>
        </w:rPr>
        <w:t>实用新型和外观设计专利申请不需要进行实质审查，经初步审查通过后，即可授权。</w:t>
      </w:r>
      <w:r w:rsidR="00FD385D">
        <w:rPr>
          <w:rFonts w:ascii="微软雅黑" w:eastAsia="微软雅黑" w:hAnsi="微软雅黑" w:cs="宋体" w:hint="eastAsia"/>
          <w:color w:val="323232"/>
          <w:kern w:val="0"/>
          <w:sz w:val="22"/>
        </w:rPr>
        <w:t>实用新型的初步审查包括对</w:t>
      </w:r>
      <w:r w:rsidR="001A25BC">
        <w:rPr>
          <w:rFonts w:ascii="微软雅黑" w:eastAsia="微软雅黑" w:hAnsi="微软雅黑" w:cs="宋体" w:hint="eastAsia"/>
          <w:color w:val="323232"/>
          <w:kern w:val="0"/>
          <w:sz w:val="22"/>
        </w:rPr>
        <w:t>申请是否</w:t>
      </w:r>
      <w:r w:rsidR="00FD385D">
        <w:rPr>
          <w:rFonts w:ascii="微软雅黑" w:eastAsia="微软雅黑" w:hAnsi="微软雅黑" w:cs="宋体" w:hint="eastAsia"/>
          <w:color w:val="323232"/>
          <w:kern w:val="0"/>
          <w:sz w:val="22"/>
        </w:rPr>
        <w:t>明显</w:t>
      </w:r>
      <w:r w:rsidR="001A25BC">
        <w:rPr>
          <w:rFonts w:ascii="微软雅黑" w:eastAsia="微软雅黑" w:hAnsi="微软雅黑" w:cs="宋体" w:hint="eastAsia"/>
          <w:color w:val="323232"/>
          <w:kern w:val="0"/>
          <w:sz w:val="22"/>
        </w:rPr>
        <w:t>不具备新颖性和创造性进行审查。</w:t>
      </w:r>
    </w:p>
    <w:p w14:paraId="1CC0C0B7" w14:textId="41EB6243" w:rsidR="00A46044" w:rsidRPr="00DA00B5" w:rsidRDefault="00A46044" w:rsidP="00DA00B5">
      <w:pPr>
        <w:pStyle w:val="2"/>
        <w:spacing w:before="0" w:beforeAutospacing="0" w:after="0" w:afterAutospacing="0"/>
        <w:rPr>
          <w:rFonts w:ascii="微软雅黑" w:eastAsia="微软雅黑" w:hAnsi="微软雅黑"/>
          <w:color w:val="4472C4" w:themeColor="accent1"/>
          <w:sz w:val="22"/>
          <w:bdr w:val="none" w:sz="0" w:space="0" w:color="auto" w:frame="1"/>
        </w:rPr>
      </w:pPr>
      <w:bookmarkStart w:id="35" w:name="_Toc169531204"/>
      <w:r w:rsidRPr="00DA00B5">
        <w:rPr>
          <w:rFonts w:ascii="微软雅黑" w:eastAsia="微软雅黑" w:hAnsi="微软雅黑" w:hint="eastAsia"/>
          <w:color w:val="4472C4" w:themeColor="accent1"/>
          <w:sz w:val="22"/>
          <w:szCs w:val="22"/>
          <w:bdr w:val="none" w:sz="0" w:space="0" w:color="auto" w:frame="1"/>
        </w:rPr>
        <w:t>延迟审查</w:t>
      </w:r>
      <w:bookmarkEnd w:id="35"/>
    </w:p>
    <w:p w14:paraId="24BE398A" w14:textId="77777777" w:rsidR="00A46044" w:rsidRPr="00DA00B5" w:rsidRDefault="00A46044" w:rsidP="00DA00B5">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DA00B5">
        <w:rPr>
          <w:rFonts w:ascii="微软雅黑" w:eastAsia="微软雅黑" w:hAnsi="微软雅黑" w:cs="宋体"/>
          <w:color w:val="323232"/>
          <w:kern w:val="0"/>
          <w:sz w:val="22"/>
        </w:rPr>
        <w:t xml:space="preserve">申请人可以对专利申请提出延迟审查请求。 </w:t>
      </w:r>
    </w:p>
    <w:p w14:paraId="6613E48E" w14:textId="77777777" w:rsidR="00BF4A36" w:rsidRPr="00DA00B5" w:rsidRDefault="00A46044" w:rsidP="00DA00B5">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DA00B5">
        <w:rPr>
          <w:rFonts w:ascii="微软雅黑" w:eastAsia="微软雅黑" w:hAnsi="微软雅黑" w:cs="宋体"/>
          <w:color w:val="323232"/>
          <w:kern w:val="0"/>
          <w:sz w:val="22"/>
        </w:rPr>
        <w:t xml:space="preserve">发明专利延迟审查请求，应当由申请人在提出实质审查请求的同时提出。延迟期限为自延迟审查请求生效之日起 1 年、 2 年或者 3 年。 </w:t>
      </w:r>
    </w:p>
    <w:p w14:paraId="285172DD" w14:textId="77777777" w:rsidR="00BF4A36" w:rsidRPr="00DA00B5" w:rsidRDefault="00A46044" w:rsidP="00DA00B5">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DA00B5">
        <w:rPr>
          <w:rFonts w:ascii="微软雅黑" w:eastAsia="微软雅黑" w:hAnsi="微软雅黑" w:cs="宋体"/>
          <w:color w:val="323232"/>
          <w:kern w:val="0"/>
          <w:sz w:val="22"/>
        </w:rPr>
        <w:t xml:space="preserve">实用新型专利延迟审查请求，应当由申请人在提交实用新型专利申请的同时提出。延迟期限为自延迟审查请求生效之日起 1 年。 外观设计专利延迟审查请求，应当由申请人在提交外观设计申请的同时提出。延迟期限以月为单位，最长延迟期限为自 延迟审查请求生效之日起 36 </w:t>
      </w:r>
      <w:proofErr w:type="gramStart"/>
      <w:r w:rsidRPr="00DA00B5">
        <w:rPr>
          <w:rFonts w:ascii="微软雅黑" w:eastAsia="微软雅黑" w:hAnsi="微软雅黑" w:cs="宋体"/>
          <w:color w:val="323232"/>
          <w:kern w:val="0"/>
          <w:sz w:val="22"/>
        </w:rPr>
        <w:t>个</w:t>
      </w:r>
      <w:proofErr w:type="gramEnd"/>
      <w:r w:rsidRPr="00DA00B5">
        <w:rPr>
          <w:rFonts w:ascii="微软雅黑" w:eastAsia="微软雅黑" w:hAnsi="微软雅黑" w:cs="宋体"/>
          <w:color w:val="323232"/>
          <w:kern w:val="0"/>
          <w:sz w:val="22"/>
        </w:rPr>
        <w:t>月。</w:t>
      </w:r>
    </w:p>
    <w:p w14:paraId="594FCFC0" w14:textId="7CBDB930" w:rsidR="00A46044" w:rsidRPr="00AD5EB5" w:rsidRDefault="00A46044" w:rsidP="00DA00B5">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DA00B5">
        <w:rPr>
          <w:rFonts w:ascii="微软雅黑" w:eastAsia="微软雅黑" w:hAnsi="微软雅黑" w:cs="宋体"/>
          <w:color w:val="323232"/>
          <w:kern w:val="0"/>
          <w:sz w:val="22"/>
        </w:rPr>
        <w:t>延迟期限届满后，专利申请将按顺序待审。延迟期限届满前，申请人可以请求撤回延迟审查请求。</w:t>
      </w:r>
    </w:p>
    <w:p w14:paraId="2549D542" w14:textId="77777777" w:rsidR="00CF11EE" w:rsidRPr="00AD5EB5" w:rsidRDefault="00CF11EE" w:rsidP="000B652C">
      <w:pPr>
        <w:pStyle w:val="2"/>
        <w:spacing w:before="0" w:beforeAutospacing="0" w:after="0" w:afterAutospacing="0"/>
        <w:rPr>
          <w:rFonts w:ascii="微软雅黑" w:eastAsia="微软雅黑" w:hAnsi="微软雅黑"/>
          <w:color w:val="4472C4" w:themeColor="accent1"/>
          <w:sz w:val="22"/>
          <w:szCs w:val="22"/>
          <w:bdr w:val="none" w:sz="0" w:space="0" w:color="auto" w:frame="1"/>
        </w:rPr>
      </w:pPr>
      <w:bookmarkStart w:id="36" w:name="a21"/>
      <w:bookmarkStart w:id="37" w:name="_Toc169531205"/>
      <w:r w:rsidRPr="00AD5EB5">
        <w:rPr>
          <w:rFonts w:ascii="微软雅黑" w:eastAsia="微软雅黑" w:hAnsi="微软雅黑" w:hint="eastAsia"/>
          <w:color w:val="4472C4" w:themeColor="accent1"/>
          <w:sz w:val="22"/>
          <w:szCs w:val="22"/>
          <w:bdr w:val="none" w:sz="0" w:space="0" w:color="auto" w:frame="1"/>
        </w:rPr>
        <w:t>单一性的要求</w:t>
      </w:r>
      <w:bookmarkEnd w:id="36"/>
      <w:bookmarkEnd w:id="37"/>
    </w:p>
    <w:p w14:paraId="1C870318" w14:textId="675DE9B4" w:rsidR="00CF11EE" w:rsidRPr="00AD5EB5" w:rsidRDefault="00CF11EE"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一件发明或者实用新型专利申请应当限于一项发明或者实用新型。属于一个总的发明构思的两项以上的发明或者实用新型，可以作为一件申请提出。他们应当在技术上相互关联，包含一个或者多个相同或者相应的特定技术特征，其中特定技术特征是指每一项发明或者实用新型作为整体，对现有技术</w:t>
      </w:r>
      <w:proofErr w:type="gramStart"/>
      <w:r w:rsidRPr="00AD5EB5">
        <w:rPr>
          <w:rFonts w:ascii="微软雅黑" w:eastAsia="微软雅黑" w:hAnsi="微软雅黑" w:cs="宋体"/>
          <w:color w:val="323232"/>
          <w:kern w:val="0"/>
          <w:sz w:val="22"/>
        </w:rPr>
        <w:t>作出</w:t>
      </w:r>
      <w:proofErr w:type="gramEnd"/>
      <w:r w:rsidRPr="00AD5EB5">
        <w:rPr>
          <w:rFonts w:ascii="微软雅黑" w:eastAsia="微软雅黑" w:hAnsi="微软雅黑" w:cs="宋体"/>
          <w:color w:val="323232"/>
          <w:kern w:val="0"/>
          <w:sz w:val="22"/>
        </w:rPr>
        <w:t>贡献的技术特征。</w:t>
      </w:r>
    </w:p>
    <w:p w14:paraId="028E7974" w14:textId="503DE8D0" w:rsidR="00CF11EE" w:rsidRPr="00AD5EB5" w:rsidRDefault="00CF11EE"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一件外观设计专利申请应当限于一种产品所使用的一项外观设计。同一产品两项以上的相似外观设计、或者用于同一类别并且成套出售或者使用的产品的两项以上的</w:t>
      </w:r>
      <w:r w:rsidRPr="00AD5EB5">
        <w:rPr>
          <w:rFonts w:ascii="微软雅黑" w:eastAsia="微软雅黑" w:hAnsi="微软雅黑" w:cs="宋体"/>
          <w:color w:val="323232"/>
          <w:kern w:val="0"/>
          <w:sz w:val="22"/>
        </w:rPr>
        <w:lastRenderedPageBreak/>
        <w:t>外观设计，可以作为一件申请提出。一件外观设计专利申请中的相似外观设计不得超过10项。</w:t>
      </w:r>
    </w:p>
    <w:p w14:paraId="2ED6006D" w14:textId="62705D79" w:rsidR="00CF11EE" w:rsidRPr="00AD5EB5" w:rsidRDefault="00CF11EE" w:rsidP="000B652C">
      <w:pPr>
        <w:pStyle w:val="2"/>
        <w:spacing w:before="0" w:beforeAutospacing="0" w:after="0" w:afterAutospacing="0"/>
        <w:rPr>
          <w:rFonts w:ascii="微软雅黑" w:eastAsia="微软雅黑" w:hAnsi="微软雅黑"/>
          <w:color w:val="4472C4" w:themeColor="accent1"/>
          <w:sz w:val="22"/>
          <w:szCs w:val="22"/>
          <w:bdr w:val="none" w:sz="0" w:space="0" w:color="auto" w:frame="1"/>
        </w:rPr>
      </w:pPr>
      <w:bookmarkStart w:id="38" w:name="a22"/>
      <w:bookmarkStart w:id="39" w:name="_Toc169531206"/>
      <w:r w:rsidRPr="00AD5EB5">
        <w:rPr>
          <w:rFonts w:ascii="微软雅黑" w:eastAsia="微软雅黑" w:hAnsi="微软雅黑" w:hint="eastAsia"/>
          <w:color w:val="4472C4" w:themeColor="accent1"/>
          <w:sz w:val="22"/>
          <w:szCs w:val="22"/>
          <w:bdr w:val="none" w:sz="0" w:space="0" w:color="auto" w:frame="1"/>
        </w:rPr>
        <w:t>分案申请的提出</w:t>
      </w:r>
      <w:bookmarkEnd w:id="38"/>
      <w:bookmarkEnd w:id="39"/>
      <w:r w:rsidRPr="00AD5EB5">
        <w:rPr>
          <w:rFonts w:ascii="微软雅黑" w:eastAsia="微软雅黑" w:hAnsi="微软雅黑"/>
          <w:color w:val="4472C4" w:themeColor="accent1"/>
          <w:sz w:val="22"/>
          <w:szCs w:val="22"/>
          <w:bdr w:val="none" w:sz="0" w:space="0" w:color="auto" w:frame="1"/>
        </w:rPr>
        <w:t> </w:t>
      </w:r>
    </w:p>
    <w:p w14:paraId="62DB32A9" w14:textId="2B3614D4" w:rsidR="00CF11EE" w:rsidRDefault="00CF11EE"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一件专利申请包括两项以上发明、实用新型或者外观设计的，申请人可以在收到授予专利权的通知之日起二个月的期限届满前（本申请已经是分案申请的，自</w:t>
      </w:r>
      <w:proofErr w:type="gramStart"/>
      <w:r w:rsidRPr="00AD5EB5">
        <w:rPr>
          <w:rFonts w:ascii="微软雅黑" w:eastAsia="微软雅黑" w:hAnsi="微软雅黑" w:cs="宋体"/>
          <w:color w:val="323232"/>
          <w:kern w:val="0"/>
          <w:sz w:val="22"/>
        </w:rPr>
        <w:t>母案申请</w:t>
      </w:r>
      <w:proofErr w:type="gramEnd"/>
      <w:r w:rsidRPr="00AD5EB5">
        <w:rPr>
          <w:rFonts w:ascii="微软雅黑" w:eastAsia="微软雅黑" w:hAnsi="微软雅黑" w:cs="宋体"/>
          <w:color w:val="323232"/>
          <w:kern w:val="0"/>
          <w:sz w:val="22"/>
        </w:rPr>
        <w:t>收到授予专利权的通知之日起二个月的期限届满前），向国家知识产权局提出分案申请。但是，专利申请已经被驳回</w:t>
      </w:r>
      <w:r w:rsidR="001A25BC">
        <w:rPr>
          <w:rFonts w:ascii="微软雅黑" w:eastAsia="微软雅黑" w:hAnsi="微软雅黑" w:cs="宋体" w:hint="eastAsia"/>
          <w:color w:val="323232"/>
          <w:kern w:val="0"/>
          <w:sz w:val="22"/>
        </w:rPr>
        <w:t>（驳回决定已生效）</w:t>
      </w:r>
      <w:r w:rsidRPr="00AD5EB5">
        <w:rPr>
          <w:rFonts w:ascii="微软雅黑" w:eastAsia="微软雅黑" w:hAnsi="微软雅黑" w:cs="宋体"/>
          <w:color w:val="323232"/>
          <w:kern w:val="0"/>
          <w:sz w:val="22"/>
        </w:rPr>
        <w:t>、撤回或者视为撤回的，不能提出分案申请。</w:t>
      </w:r>
      <w:r w:rsidR="001A25BC">
        <w:rPr>
          <w:rFonts w:ascii="微软雅黑" w:eastAsia="微软雅黑" w:hAnsi="微软雅黑" w:cs="宋体" w:hint="eastAsia"/>
          <w:color w:val="323232"/>
          <w:kern w:val="0"/>
          <w:sz w:val="22"/>
        </w:rPr>
        <w:t>分案申请的类别应当与原申请的类别一致。</w:t>
      </w:r>
    </w:p>
    <w:p w14:paraId="26B95EE1" w14:textId="16D6CBF3" w:rsidR="00D61DA1" w:rsidRPr="00AD5EB5" w:rsidRDefault="00D61DA1"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Pr>
          <w:rFonts w:ascii="微软雅黑" w:eastAsia="微软雅黑" w:hAnsi="微软雅黑" w:cs="宋体" w:hint="eastAsia"/>
          <w:color w:val="323232"/>
          <w:kern w:val="0"/>
          <w:sz w:val="22"/>
        </w:rPr>
        <w:t>如果审查员针对分案申请发出分案通知书或指出单一性缺陷，申请人可按照审查意见再次提出分案申请。再次提出分案申请的期限以该存在单一性缺陷的分案申请为基础审核。</w:t>
      </w:r>
    </w:p>
    <w:p w14:paraId="0E335ECE" w14:textId="77777777" w:rsidR="00CF11EE" w:rsidRPr="00AD5EB5" w:rsidRDefault="00CF11EE" w:rsidP="000B652C">
      <w:pPr>
        <w:pStyle w:val="2"/>
        <w:spacing w:before="0" w:beforeAutospacing="0" w:after="0" w:afterAutospacing="0"/>
        <w:rPr>
          <w:rFonts w:ascii="微软雅黑" w:eastAsia="微软雅黑" w:hAnsi="微软雅黑"/>
          <w:color w:val="4472C4" w:themeColor="accent1"/>
          <w:sz w:val="22"/>
          <w:szCs w:val="22"/>
          <w:bdr w:val="none" w:sz="0" w:space="0" w:color="auto" w:frame="1"/>
        </w:rPr>
      </w:pPr>
      <w:bookmarkStart w:id="40" w:name="a23"/>
      <w:bookmarkStart w:id="41" w:name="_Toc169531207"/>
      <w:r w:rsidRPr="00AD5EB5">
        <w:rPr>
          <w:rFonts w:ascii="微软雅黑" w:eastAsia="微软雅黑" w:hAnsi="微软雅黑" w:hint="eastAsia"/>
          <w:color w:val="4472C4" w:themeColor="accent1"/>
          <w:sz w:val="22"/>
          <w:szCs w:val="22"/>
          <w:bdr w:val="none" w:sz="0" w:space="0" w:color="auto" w:frame="1"/>
        </w:rPr>
        <w:t>多项从属权利要求</w:t>
      </w:r>
      <w:bookmarkEnd w:id="40"/>
      <w:bookmarkEnd w:id="41"/>
    </w:p>
    <w:p w14:paraId="63C8BD68" w14:textId="6ED6F0E8" w:rsidR="00CF11EE" w:rsidRPr="00AD5EB5" w:rsidRDefault="00CF11EE"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引用两项以上权利要求的多项从属权利要求，只能以择</w:t>
      </w:r>
      <w:proofErr w:type="gramStart"/>
      <w:r w:rsidRPr="00AD5EB5">
        <w:rPr>
          <w:rFonts w:ascii="微软雅黑" w:eastAsia="微软雅黑" w:hAnsi="微软雅黑" w:cs="宋体"/>
          <w:color w:val="323232"/>
          <w:kern w:val="0"/>
          <w:sz w:val="22"/>
        </w:rPr>
        <w:t>一</w:t>
      </w:r>
      <w:proofErr w:type="gramEnd"/>
      <w:r w:rsidRPr="00AD5EB5">
        <w:rPr>
          <w:rFonts w:ascii="微软雅黑" w:eastAsia="微软雅黑" w:hAnsi="微软雅黑" w:cs="宋体"/>
          <w:color w:val="323232"/>
          <w:kern w:val="0"/>
          <w:sz w:val="22"/>
        </w:rPr>
        <w:t>方式引用在前的权利要求，并不得作为另一项多项从属权利要求的基础。</w:t>
      </w:r>
    </w:p>
    <w:p w14:paraId="3C28B380" w14:textId="77777777" w:rsidR="00483586" w:rsidRPr="00AD5EB5" w:rsidRDefault="00483586" w:rsidP="00483586">
      <w:pPr>
        <w:pStyle w:val="2"/>
        <w:spacing w:before="0" w:beforeAutospacing="0" w:after="0" w:afterAutospacing="0"/>
        <w:rPr>
          <w:rFonts w:ascii="微软雅黑" w:eastAsia="微软雅黑" w:hAnsi="微软雅黑"/>
          <w:color w:val="4472C4" w:themeColor="accent1"/>
          <w:sz w:val="22"/>
          <w:szCs w:val="22"/>
          <w:bdr w:val="none" w:sz="0" w:space="0" w:color="auto" w:frame="1"/>
        </w:rPr>
      </w:pPr>
      <w:bookmarkStart w:id="42" w:name="_Toc169531208"/>
      <w:r w:rsidRPr="00AD5EB5">
        <w:rPr>
          <w:rFonts w:ascii="微软雅黑" w:eastAsia="微软雅黑" w:hAnsi="微软雅黑" w:hint="eastAsia"/>
          <w:color w:val="4472C4" w:themeColor="accent1"/>
          <w:sz w:val="22"/>
          <w:szCs w:val="22"/>
          <w:bdr w:val="none" w:sz="0" w:space="0" w:color="auto" w:frame="1"/>
        </w:rPr>
        <w:t>申请的修改</w:t>
      </w:r>
      <w:bookmarkEnd w:id="42"/>
    </w:p>
    <w:p w14:paraId="3CE47440" w14:textId="2C4C7BF9" w:rsidR="00CF11EE" w:rsidRPr="00AD5EB5" w:rsidRDefault="00CF11EE"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对专利申请的修改不能超过原说明书和权利要求书记载的范围。</w:t>
      </w:r>
    </w:p>
    <w:p w14:paraId="234CA2F4" w14:textId="77777777" w:rsidR="00CF11EE" w:rsidRPr="00AD5EB5" w:rsidRDefault="00CF11EE"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发明专利申请人在提出实质审查请求时以及在收到发明专利申请进入实质审查阶段通知书之日起的3个月内，可以对发明专利申请主动提出修改。</w:t>
      </w:r>
    </w:p>
    <w:p w14:paraId="4E142D1A" w14:textId="77777777" w:rsidR="00CF11EE" w:rsidRPr="00AD5EB5" w:rsidRDefault="00CF11EE"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实用新型或者外观设计专利申请人自申请日起2个月内，可以对实用新型或者外观设计专利申请主动提出修改。</w:t>
      </w:r>
    </w:p>
    <w:p w14:paraId="77131CB4" w14:textId="77777777" w:rsidR="00CF11EE" w:rsidRPr="00AD5EB5" w:rsidRDefault="00CF11EE" w:rsidP="000B652C">
      <w:pPr>
        <w:pStyle w:val="2"/>
        <w:spacing w:before="0" w:beforeAutospacing="0" w:after="0" w:afterAutospacing="0"/>
        <w:rPr>
          <w:rFonts w:ascii="微软雅黑" w:eastAsia="微软雅黑" w:hAnsi="微软雅黑"/>
          <w:color w:val="4472C4" w:themeColor="accent1"/>
          <w:sz w:val="22"/>
          <w:szCs w:val="22"/>
          <w:bdr w:val="none" w:sz="0" w:space="0" w:color="auto" w:frame="1"/>
        </w:rPr>
      </w:pPr>
      <w:bookmarkStart w:id="43" w:name="a25"/>
      <w:bookmarkStart w:id="44" w:name="_Toc169531209"/>
      <w:r w:rsidRPr="00AD5EB5">
        <w:rPr>
          <w:rFonts w:ascii="微软雅黑" w:eastAsia="微软雅黑" w:hAnsi="微软雅黑" w:hint="eastAsia"/>
          <w:color w:val="4472C4" w:themeColor="accent1"/>
          <w:sz w:val="22"/>
          <w:szCs w:val="22"/>
          <w:bdr w:val="none" w:sz="0" w:space="0" w:color="auto" w:frame="1"/>
        </w:rPr>
        <w:t>驳回和复审</w:t>
      </w:r>
      <w:bookmarkEnd w:id="43"/>
      <w:bookmarkEnd w:id="44"/>
    </w:p>
    <w:p w14:paraId="33411290" w14:textId="77777777" w:rsidR="00CF11EE" w:rsidRPr="00AD5EB5" w:rsidRDefault="00CF11EE"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lastRenderedPageBreak/>
        <w:t>如果国家知识产权局认为某个专利申请不能批准，并且已经给申请人至少一次答辩的机会，该专利申请将被驳回。</w:t>
      </w:r>
    </w:p>
    <w:p w14:paraId="6271EAD0" w14:textId="2E80003A" w:rsidR="00CF11EE" w:rsidRPr="00AD5EB5" w:rsidRDefault="00CF11EE"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针对国家知识产权局的驳回决定，申请人可以向</w:t>
      </w:r>
      <w:r w:rsidR="008239E6">
        <w:rPr>
          <w:rFonts w:ascii="微软雅黑" w:eastAsia="微软雅黑" w:hAnsi="微软雅黑" w:cs="宋体" w:hint="eastAsia"/>
          <w:color w:val="323232"/>
          <w:kern w:val="0"/>
          <w:sz w:val="22"/>
        </w:rPr>
        <w:t>专利局复审和无效</w:t>
      </w:r>
      <w:proofErr w:type="gramStart"/>
      <w:r w:rsidR="008239E6">
        <w:rPr>
          <w:rFonts w:ascii="微软雅黑" w:eastAsia="微软雅黑" w:hAnsi="微软雅黑" w:cs="宋体" w:hint="eastAsia"/>
          <w:color w:val="323232"/>
          <w:kern w:val="0"/>
          <w:sz w:val="22"/>
        </w:rPr>
        <w:t>审理部</w:t>
      </w:r>
      <w:proofErr w:type="gramEnd"/>
      <w:r w:rsidRPr="00AD5EB5">
        <w:rPr>
          <w:rFonts w:ascii="微软雅黑" w:eastAsia="微软雅黑" w:hAnsi="微软雅黑" w:cs="宋体"/>
          <w:color w:val="323232"/>
          <w:kern w:val="0"/>
          <w:sz w:val="22"/>
        </w:rPr>
        <w:t>申请复审。</w:t>
      </w:r>
      <w:r w:rsidR="00D61DA1">
        <w:rPr>
          <w:rFonts w:ascii="微软雅黑" w:eastAsia="微软雅黑" w:hAnsi="微软雅黑" w:cs="宋体" w:hint="eastAsia"/>
          <w:color w:val="323232"/>
          <w:kern w:val="0"/>
          <w:sz w:val="22"/>
        </w:rPr>
        <w:t>提出复审请求时，申请人可以对申请文件进行修改。</w:t>
      </w:r>
    </w:p>
    <w:p w14:paraId="474A18DC" w14:textId="7F958C68" w:rsidR="00CF11EE" w:rsidRPr="00AD5EB5" w:rsidRDefault="00CF11EE"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专利申请人对</w:t>
      </w:r>
      <w:r w:rsidR="008239E6">
        <w:rPr>
          <w:rFonts w:ascii="微软雅黑" w:eastAsia="微软雅黑" w:hAnsi="微软雅黑" w:cs="宋体" w:hint="eastAsia"/>
          <w:color w:val="323232"/>
          <w:kern w:val="0"/>
          <w:sz w:val="22"/>
        </w:rPr>
        <w:t>专利局复审和无效</w:t>
      </w:r>
      <w:proofErr w:type="gramStart"/>
      <w:r w:rsidR="008239E6">
        <w:rPr>
          <w:rFonts w:ascii="微软雅黑" w:eastAsia="微软雅黑" w:hAnsi="微软雅黑" w:cs="宋体" w:hint="eastAsia"/>
          <w:color w:val="323232"/>
          <w:kern w:val="0"/>
          <w:sz w:val="22"/>
        </w:rPr>
        <w:t>审理部</w:t>
      </w:r>
      <w:proofErr w:type="gramEnd"/>
      <w:r w:rsidR="00C7107D">
        <w:rPr>
          <w:rFonts w:ascii="微软雅黑" w:eastAsia="微软雅黑" w:hAnsi="微软雅黑" w:cs="宋体" w:hint="eastAsia"/>
          <w:color w:val="323232"/>
          <w:kern w:val="0"/>
          <w:sz w:val="22"/>
        </w:rPr>
        <w:t>的</w:t>
      </w:r>
      <w:r w:rsidRPr="00AD5EB5">
        <w:rPr>
          <w:rFonts w:ascii="微软雅黑" w:eastAsia="微软雅黑" w:hAnsi="微软雅黑" w:cs="宋体"/>
          <w:color w:val="323232"/>
          <w:kern w:val="0"/>
          <w:sz w:val="22"/>
        </w:rPr>
        <w:t>复审决定不服的，可以自收到复审决定通知之日起三个月内向法院起诉。</w:t>
      </w:r>
    </w:p>
    <w:p w14:paraId="00A88DF6" w14:textId="77777777" w:rsidR="00CF11EE" w:rsidRPr="00AD5EB5" w:rsidRDefault="00CF11EE" w:rsidP="000B652C">
      <w:pPr>
        <w:pStyle w:val="2"/>
        <w:spacing w:before="0" w:beforeAutospacing="0" w:after="0" w:afterAutospacing="0"/>
        <w:rPr>
          <w:rFonts w:ascii="微软雅黑" w:eastAsia="微软雅黑" w:hAnsi="微软雅黑"/>
          <w:color w:val="4472C4" w:themeColor="accent1"/>
          <w:sz w:val="22"/>
          <w:szCs w:val="22"/>
          <w:bdr w:val="none" w:sz="0" w:space="0" w:color="auto" w:frame="1"/>
        </w:rPr>
      </w:pPr>
      <w:bookmarkStart w:id="45" w:name="a26"/>
      <w:bookmarkStart w:id="46" w:name="_Toc169531210"/>
      <w:r w:rsidRPr="00AD5EB5">
        <w:rPr>
          <w:rFonts w:ascii="微软雅黑" w:eastAsia="微软雅黑" w:hAnsi="微软雅黑" w:hint="eastAsia"/>
          <w:color w:val="4472C4" w:themeColor="accent1"/>
          <w:sz w:val="22"/>
          <w:szCs w:val="22"/>
          <w:bdr w:val="none" w:sz="0" w:space="0" w:color="auto" w:frame="1"/>
        </w:rPr>
        <w:t>无效宣告程序</w:t>
      </w:r>
      <w:bookmarkEnd w:id="45"/>
      <w:bookmarkEnd w:id="46"/>
    </w:p>
    <w:p w14:paraId="5D5AC845" w14:textId="27385BBB" w:rsidR="00CF11EE" w:rsidRPr="00AD5EB5" w:rsidRDefault="00CF11EE"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专利权授权公告后，任何人都可以请求</w:t>
      </w:r>
      <w:r w:rsidR="008239E6">
        <w:rPr>
          <w:rFonts w:ascii="微软雅黑" w:eastAsia="微软雅黑" w:hAnsi="微软雅黑" w:cs="宋体" w:hint="eastAsia"/>
          <w:color w:val="323232"/>
          <w:kern w:val="0"/>
          <w:sz w:val="22"/>
        </w:rPr>
        <w:t>专利局复审和无效</w:t>
      </w:r>
      <w:proofErr w:type="gramStart"/>
      <w:r w:rsidR="008239E6">
        <w:rPr>
          <w:rFonts w:ascii="微软雅黑" w:eastAsia="微软雅黑" w:hAnsi="微软雅黑" w:cs="宋体" w:hint="eastAsia"/>
          <w:color w:val="323232"/>
          <w:kern w:val="0"/>
          <w:sz w:val="22"/>
        </w:rPr>
        <w:t>审理部</w:t>
      </w:r>
      <w:proofErr w:type="gramEnd"/>
      <w:r w:rsidRPr="00AD5EB5">
        <w:rPr>
          <w:rFonts w:ascii="微软雅黑" w:eastAsia="微软雅黑" w:hAnsi="微软雅黑" w:cs="宋体"/>
          <w:color w:val="323232"/>
          <w:kern w:val="0"/>
          <w:sz w:val="22"/>
        </w:rPr>
        <w:t>宣告该专利权无效。</w:t>
      </w:r>
    </w:p>
    <w:p w14:paraId="7EC1D7DB" w14:textId="3823E8C7" w:rsidR="00CF11EE" w:rsidRPr="00AD5EB5" w:rsidRDefault="00CF11EE"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对专利</w:t>
      </w:r>
      <w:r w:rsidR="008239E6">
        <w:rPr>
          <w:rFonts w:ascii="微软雅黑" w:eastAsia="微软雅黑" w:hAnsi="微软雅黑" w:cs="宋体" w:hint="eastAsia"/>
          <w:color w:val="323232"/>
          <w:kern w:val="0"/>
          <w:sz w:val="22"/>
        </w:rPr>
        <w:t>局复审和无效</w:t>
      </w:r>
      <w:proofErr w:type="gramStart"/>
      <w:r w:rsidR="008239E6">
        <w:rPr>
          <w:rFonts w:ascii="微软雅黑" w:eastAsia="微软雅黑" w:hAnsi="微软雅黑" w:cs="宋体" w:hint="eastAsia"/>
          <w:color w:val="323232"/>
          <w:kern w:val="0"/>
          <w:sz w:val="22"/>
        </w:rPr>
        <w:t>审理部</w:t>
      </w:r>
      <w:proofErr w:type="gramEnd"/>
      <w:r w:rsidRPr="00AD5EB5">
        <w:rPr>
          <w:rFonts w:ascii="微软雅黑" w:eastAsia="微软雅黑" w:hAnsi="微软雅黑" w:cs="宋体"/>
          <w:color w:val="323232"/>
          <w:kern w:val="0"/>
          <w:sz w:val="22"/>
        </w:rPr>
        <w:t>宣告专利权无效或者维持专利权的决定不服的，可以自收到无效决定通知之日起三个月内向人民法院起诉。</w:t>
      </w:r>
    </w:p>
    <w:p w14:paraId="6D82DB3A" w14:textId="77777777" w:rsidR="00CF11EE" w:rsidRPr="00AD5EB5" w:rsidRDefault="00CF11EE" w:rsidP="000B652C">
      <w:pPr>
        <w:pStyle w:val="2"/>
        <w:spacing w:before="0" w:beforeAutospacing="0" w:after="0" w:afterAutospacing="0"/>
        <w:rPr>
          <w:rFonts w:ascii="微软雅黑" w:eastAsia="微软雅黑" w:hAnsi="微软雅黑"/>
          <w:color w:val="4472C4" w:themeColor="accent1"/>
          <w:sz w:val="22"/>
          <w:szCs w:val="22"/>
          <w:bdr w:val="none" w:sz="0" w:space="0" w:color="auto" w:frame="1"/>
        </w:rPr>
      </w:pPr>
      <w:bookmarkStart w:id="47" w:name="_Toc169531211"/>
      <w:bookmarkStart w:id="48" w:name="a28"/>
      <w:r w:rsidRPr="00AD5EB5">
        <w:rPr>
          <w:rFonts w:ascii="微软雅黑" w:eastAsia="微软雅黑" w:hAnsi="微软雅黑" w:hint="eastAsia"/>
          <w:color w:val="4472C4" w:themeColor="accent1"/>
          <w:sz w:val="22"/>
          <w:szCs w:val="22"/>
          <w:bdr w:val="none" w:sz="0" w:space="0" w:color="auto" w:frame="1"/>
        </w:rPr>
        <w:t>专利权的保护范围</w:t>
      </w:r>
      <w:bookmarkEnd w:id="47"/>
    </w:p>
    <w:p w14:paraId="502124D9" w14:textId="54A5FDF2" w:rsidR="00CF11EE" w:rsidRPr="00AD5EB5" w:rsidRDefault="00CF11EE"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发明或者实用新型专利权的保护范围以其权利要求的内容为准，说明书及附图可以用于解释权利要求。外观设计专利权的保护范围以表示在图片或者照片中的该外观设计专利产品为准，简要说明可以用于解释图片或者照片所表示的该产品的外观设计。</w:t>
      </w:r>
    </w:p>
    <w:p w14:paraId="228F7E83" w14:textId="7F0C1D14" w:rsidR="00CF11EE" w:rsidRPr="00AD5EB5" w:rsidRDefault="00CF11EE"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发明专利或实用新型专利授权后，专利权人有权制止任何人未经专利权人的许可，为生产经营的目的制造、使用、许诺销售、销售或进口专利产品，或使用专利方法，或使用、许诺销售、销售或进口由专利方法直接获得的产品。</w:t>
      </w:r>
    </w:p>
    <w:p w14:paraId="75F52DB8" w14:textId="2EED3900" w:rsidR="00CF11EE" w:rsidRPr="00AD5EB5" w:rsidRDefault="00CF11EE"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外观设计专利授权后，专利权人有权制止任何人未经专利权人的许可，为生产经营的目的制造、许诺销售、销售或进口外观设计专利产品。</w:t>
      </w:r>
    </w:p>
    <w:p w14:paraId="59E7ECA5" w14:textId="77777777" w:rsidR="00CF11EE" w:rsidRPr="00AD5EB5" w:rsidRDefault="00CF11EE" w:rsidP="000B652C">
      <w:pPr>
        <w:pStyle w:val="2"/>
        <w:spacing w:before="0" w:beforeAutospacing="0" w:after="0" w:afterAutospacing="0"/>
        <w:rPr>
          <w:rFonts w:ascii="微软雅黑" w:eastAsia="微软雅黑" w:hAnsi="微软雅黑"/>
          <w:color w:val="4472C4" w:themeColor="accent1"/>
          <w:sz w:val="22"/>
          <w:szCs w:val="22"/>
          <w:bdr w:val="none" w:sz="0" w:space="0" w:color="auto" w:frame="1"/>
        </w:rPr>
      </w:pPr>
      <w:bookmarkStart w:id="49" w:name="_Toc169531212"/>
      <w:r w:rsidRPr="00AD5EB5">
        <w:rPr>
          <w:rFonts w:ascii="微软雅黑" w:eastAsia="微软雅黑" w:hAnsi="微软雅黑" w:hint="eastAsia"/>
          <w:color w:val="4472C4" w:themeColor="accent1"/>
          <w:sz w:val="22"/>
          <w:szCs w:val="22"/>
          <w:bdr w:val="none" w:sz="0" w:space="0" w:color="auto" w:frame="1"/>
        </w:rPr>
        <w:t>向外国申请专利的保密审查</w:t>
      </w:r>
      <w:bookmarkEnd w:id="48"/>
      <w:bookmarkEnd w:id="49"/>
    </w:p>
    <w:p w14:paraId="316E5913" w14:textId="77777777" w:rsidR="00CF11EE" w:rsidRPr="00AD5EB5" w:rsidRDefault="00CF11EE"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lastRenderedPageBreak/>
        <w:t>任何单位或者个人拟将在中国完成的发明或实用新型向外国申请专利的，不管是希望第一次申请向外国专利局递交，还是第一次申请已经向国家知识产权局递交并希望基于</w:t>
      </w:r>
      <w:proofErr w:type="gramStart"/>
      <w:r w:rsidRPr="00AD5EB5">
        <w:rPr>
          <w:rFonts w:ascii="微软雅黑" w:eastAsia="微软雅黑" w:hAnsi="微软雅黑" w:cs="宋体"/>
          <w:color w:val="323232"/>
          <w:kern w:val="0"/>
          <w:sz w:val="22"/>
        </w:rPr>
        <w:t>该首次</w:t>
      </w:r>
      <w:proofErr w:type="gramEnd"/>
      <w:r w:rsidRPr="00AD5EB5">
        <w:rPr>
          <w:rFonts w:ascii="微软雅黑" w:eastAsia="微软雅黑" w:hAnsi="微软雅黑" w:cs="宋体"/>
          <w:color w:val="323232"/>
          <w:kern w:val="0"/>
          <w:sz w:val="22"/>
        </w:rPr>
        <w:t>中国申请向外国申请专利，均应当事先报经国家知识产权局进行保密审查后才能向外国申请专利。如果违反上述规定，相同的发明或实用新型在中国将不能得到专利保护。</w:t>
      </w:r>
    </w:p>
    <w:p w14:paraId="715BED4A" w14:textId="1E9B9C02" w:rsidR="00CF11EE" w:rsidRPr="00AD5EB5" w:rsidRDefault="00CF11EE" w:rsidP="000B652C">
      <w:pPr>
        <w:pStyle w:val="2"/>
        <w:spacing w:before="0" w:beforeAutospacing="0" w:after="0" w:afterAutospacing="0"/>
        <w:rPr>
          <w:rFonts w:ascii="微软雅黑" w:eastAsia="微软雅黑" w:hAnsi="微软雅黑"/>
          <w:color w:val="4472C4" w:themeColor="accent1"/>
          <w:sz w:val="22"/>
          <w:szCs w:val="22"/>
          <w:bdr w:val="none" w:sz="0" w:space="0" w:color="auto" w:frame="1"/>
        </w:rPr>
      </w:pPr>
      <w:bookmarkStart w:id="50" w:name="a29"/>
      <w:bookmarkStart w:id="51" w:name="_Toc169531213"/>
      <w:r w:rsidRPr="00AD5EB5">
        <w:rPr>
          <w:rFonts w:ascii="微软雅黑" w:eastAsia="微软雅黑" w:hAnsi="微软雅黑" w:hint="eastAsia"/>
          <w:color w:val="4472C4" w:themeColor="accent1"/>
          <w:sz w:val="22"/>
          <w:szCs w:val="22"/>
          <w:bdr w:val="none" w:sz="0" w:space="0" w:color="auto" w:frame="1"/>
        </w:rPr>
        <w:t>在先使用者的权利</w:t>
      </w:r>
      <w:bookmarkEnd w:id="50"/>
      <w:bookmarkEnd w:id="51"/>
    </w:p>
    <w:p w14:paraId="6EAB2358" w14:textId="77777777" w:rsidR="00CF11EE" w:rsidRPr="00AD5EB5" w:rsidRDefault="00CF11EE"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如果在专利申请日以前，已经制造相同的产品，使用相同的方法，或是为生产或使用作了必要的准备，在他人的专利申请授权后在</w:t>
      </w:r>
      <w:proofErr w:type="gramStart"/>
      <w:r w:rsidRPr="00AD5EB5">
        <w:rPr>
          <w:rFonts w:ascii="微软雅黑" w:eastAsia="微软雅黑" w:hAnsi="微软雅黑" w:cs="宋体"/>
          <w:color w:val="323232"/>
          <w:kern w:val="0"/>
          <w:sz w:val="22"/>
        </w:rPr>
        <w:t>原范围</w:t>
      </w:r>
      <w:proofErr w:type="gramEnd"/>
      <w:r w:rsidRPr="00AD5EB5">
        <w:rPr>
          <w:rFonts w:ascii="微软雅黑" w:eastAsia="微软雅黑" w:hAnsi="微软雅黑" w:cs="宋体"/>
          <w:color w:val="323232"/>
          <w:kern w:val="0"/>
          <w:sz w:val="22"/>
        </w:rPr>
        <w:t>内继续生产或使用的，不构成侵权。</w:t>
      </w:r>
    </w:p>
    <w:p w14:paraId="3677E3BA" w14:textId="77777777" w:rsidR="00CF11EE" w:rsidRPr="00AD5EB5" w:rsidRDefault="00CF11EE" w:rsidP="000B652C">
      <w:pPr>
        <w:pStyle w:val="2"/>
        <w:spacing w:before="0" w:beforeAutospacing="0" w:after="0" w:afterAutospacing="0"/>
        <w:rPr>
          <w:rFonts w:ascii="微软雅黑" w:eastAsia="微软雅黑" w:hAnsi="微软雅黑"/>
          <w:color w:val="4472C4" w:themeColor="accent1"/>
          <w:sz w:val="22"/>
          <w:szCs w:val="22"/>
          <w:bdr w:val="none" w:sz="0" w:space="0" w:color="auto" w:frame="1"/>
        </w:rPr>
      </w:pPr>
      <w:bookmarkStart w:id="52" w:name="a30"/>
      <w:bookmarkStart w:id="53" w:name="_Toc169531214"/>
      <w:r w:rsidRPr="00AD5EB5">
        <w:rPr>
          <w:rFonts w:ascii="微软雅黑" w:eastAsia="微软雅黑" w:hAnsi="微软雅黑" w:hint="eastAsia"/>
          <w:color w:val="4472C4" w:themeColor="accent1"/>
          <w:sz w:val="22"/>
          <w:szCs w:val="22"/>
          <w:bdr w:val="none" w:sz="0" w:space="0" w:color="auto" w:frame="1"/>
        </w:rPr>
        <w:t>年费</w:t>
      </w:r>
      <w:bookmarkEnd w:id="52"/>
      <w:bookmarkEnd w:id="53"/>
    </w:p>
    <w:p w14:paraId="30681AAE" w14:textId="77777777" w:rsidR="00CF11EE" w:rsidRPr="00AD5EB5" w:rsidRDefault="00CF11EE"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在收到专利授权通知书后2个月内应交纳授予专利权当年的年费。以后的年费应当在前一年度期满前缴纳。</w:t>
      </w:r>
    </w:p>
    <w:p w14:paraId="24D46353" w14:textId="77777777" w:rsidR="00CF11EE" w:rsidRPr="00AD5EB5" w:rsidRDefault="00CF11EE"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缴纳年费有6个月的宽限期。</w:t>
      </w:r>
    </w:p>
    <w:p w14:paraId="02F32007" w14:textId="38CD3C6F" w:rsidR="00CF11EE" w:rsidRPr="00AD5EB5" w:rsidRDefault="00CF11EE" w:rsidP="000B652C">
      <w:pPr>
        <w:pStyle w:val="2"/>
        <w:spacing w:before="0" w:beforeAutospacing="0" w:after="0" w:afterAutospacing="0"/>
        <w:rPr>
          <w:rFonts w:ascii="微软雅黑" w:eastAsia="微软雅黑" w:hAnsi="微软雅黑"/>
          <w:color w:val="323232"/>
          <w:sz w:val="22"/>
        </w:rPr>
      </w:pPr>
      <w:bookmarkStart w:id="54" w:name="a31"/>
      <w:bookmarkStart w:id="55" w:name="_Toc169531215"/>
      <w:r w:rsidRPr="00AD5EB5">
        <w:rPr>
          <w:rFonts w:ascii="微软雅黑" w:eastAsia="微软雅黑" w:hAnsi="微软雅黑" w:hint="eastAsia"/>
          <w:color w:val="4472C4" w:themeColor="accent1"/>
          <w:sz w:val="22"/>
          <w:szCs w:val="22"/>
          <w:bdr w:val="none" w:sz="0" w:space="0" w:color="auto" w:frame="1"/>
        </w:rPr>
        <w:t>委托代理</w:t>
      </w:r>
      <w:bookmarkEnd w:id="54"/>
      <w:bookmarkEnd w:id="55"/>
    </w:p>
    <w:p w14:paraId="2BF179A5" w14:textId="77777777" w:rsidR="00EE17E6" w:rsidRPr="00EE17E6" w:rsidRDefault="00CF11EE" w:rsidP="00EE17E6">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EE17E6">
        <w:rPr>
          <w:rFonts w:ascii="微软雅黑" w:eastAsia="微软雅黑" w:hAnsi="微软雅黑" w:cs="宋体"/>
          <w:color w:val="323232"/>
          <w:kern w:val="0"/>
          <w:sz w:val="22"/>
        </w:rPr>
        <w:t>任何在中国境内没有固定住所或办事处的外国企业或个人，应当委托依法设立的专利代理机构代理专利申请等所有在国家知识产权局和专利</w:t>
      </w:r>
      <w:r w:rsidR="008239E6" w:rsidRPr="00EE17E6">
        <w:rPr>
          <w:rFonts w:ascii="微软雅黑" w:eastAsia="微软雅黑" w:hAnsi="微软雅黑" w:cs="宋体" w:hint="eastAsia"/>
          <w:color w:val="323232"/>
          <w:kern w:val="0"/>
          <w:sz w:val="22"/>
        </w:rPr>
        <w:t>局复审和无效</w:t>
      </w:r>
      <w:proofErr w:type="gramStart"/>
      <w:r w:rsidR="008239E6" w:rsidRPr="00EE17E6">
        <w:rPr>
          <w:rFonts w:ascii="微软雅黑" w:eastAsia="微软雅黑" w:hAnsi="微软雅黑" w:cs="宋体" w:hint="eastAsia"/>
          <w:color w:val="323232"/>
          <w:kern w:val="0"/>
          <w:sz w:val="22"/>
        </w:rPr>
        <w:t>审理部</w:t>
      </w:r>
      <w:proofErr w:type="gramEnd"/>
      <w:r w:rsidRPr="00EE17E6">
        <w:rPr>
          <w:rFonts w:ascii="微软雅黑" w:eastAsia="微软雅黑" w:hAnsi="微软雅黑" w:cs="宋体"/>
          <w:color w:val="323232"/>
          <w:kern w:val="0"/>
          <w:sz w:val="22"/>
        </w:rPr>
        <w:t>的有关程序。</w:t>
      </w:r>
      <w:r w:rsidR="00A5606C" w:rsidRPr="00EE17E6">
        <w:rPr>
          <w:rFonts w:ascii="微软雅黑" w:eastAsia="微软雅黑" w:hAnsi="微软雅黑" w:cs="宋体" w:hint="eastAsia"/>
          <w:color w:val="323232"/>
          <w:kern w:val="0"/>
          <w:sz w:val="22"/>
        </w:rPr>
        <w:t>但申请人或专利权人可自行提交优先权文件副本和缴纳费用。</w:t>
      </w:r>
      <w:bookmarkStart w:id="56" w:name="a32"/>
    </w:p>
    <w:p w14:paraId="284A1A6A" w14:textId="07A04E88" w:rsidR="00CF11EE" w:rsidRPr="00AD5EB5" w:rsidRDefault="00CF11EE" w:rsidP="000B652C">
      <w:pPr>
        <w:pStyle w:val="2"/>
        <w:spacing w:before="0" w:beforeAutospacing="0" w:after="0" w:afterAutospacing="0"/>
        <w:rPr>
          <w:rFonts w:ascii="微软雅黑" w:eastAsia="微软雅黑" w:hAnsi="微软雅黑"/>
          <w:color w:val="4472C4" w:themeColor="accent1"/>
          <w:sz w:val="22"/>
          <w:szCs w:val="22"/>
          <w:bdr w:val="none" w:sz="0" w:space="0" w:color="auto" w:frame="1"/>
        </w:rPr>
      </w:pPr>
      <w:bookmarkStart w:id="57" w:name="_Toc169531216"/>
      <w:r w:rsidRPr="00AD5EB5">
        <w:rPr>
          <w:rFonts w:ascii="微软雅黑" w:eastAsia="微软雅黑" w:hAnsi="微软雅黑" w:hint="eastAsia"/>
          <w:color w:val="4472C4" w:themeColor="accent1"/>
          <w:sz w:val="22"/>
          <w:szCs w:val="22"/>
          <w:bdr w:val="none" w:sz="0" w:space="0" w:color="auto" w:frame="1"/>
        </w:rPr>
        <w:t>转让和许可合同备案</w:t>
      </w:r>
      <w:bookmarkEnd w:id="57"/>
    </w:p>
    <w:p w14:paraId="3DE42E59" w14:textId="0537089D" w:rsidR="00CF11EE" w:rsidRPr="00AD5EB5" w:rsidRDefault="00CF11EE"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转让专利权或专利申请权的，</w:t>
      </w:r>
      <w:r w:rsidR="009A160F" w:rsidRPr="00AD5EB5">
        <w:rPr>
          <w:rFonts w:ascii="微软雅黑" w:eastAsia="微软雅黑" w:hAnsi="微软雅黑" w:cs="宋体" w:hint="eastAsia"/>
          <w:color w:val="323232"/>
          <w:kern w:val="0"/>
          <w:sz w:val="22"/>
        </w:rPr>
        <w:t>双方</w:t>
      </w:r>
      <w:r w:rsidRPr="00AD5EB5">
        <w:rPr>
          <w:rFonts w:ascii="微软雅黑" w:eastAsia="微软雅黑" w:hAnsi="微软雅黑" w:cs="宋体"/>
          <w:color w:val="323232"/>
          <w:kern w:val="0"/>
          <w:sz w:val="22"/>
        </w:rPr>
        <w:t>当事人应当订立书面转让合同，并向国家知识产权局登记。专利权或专利申请权的转让在国家知识产权局登记后生效。</w:t>
      </w:r>
    </w:p>
    <w:p w14:paraId="75D2DE00" w14:textId="77777777" w:rsidR="00CF11EE" w:rsidRPr="00AD5EB5" w:rsidRDefault="00CF11EE"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任何专利许可合同应当在生效日起3个月内向国家知识产权局备案。</w:t>
      </w:r>
    </w:p>
    <w:p w14:paraId="359BA5C1" w14:textId="7FAFF547" w:rsidR="00CF11EE" w:rsidRPr="00AD5EB5" w:rsidRDefault="00CF11EE"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lastRenderedPageBreak/>
        <w:t>中国单位或者个人向外国人、外国企业或者外国其他组织转让专利申请权或者专利权的，应当依照有关法律、行政法规的规定办理手续。</w:t>
      </w:r>
    </w:p>
    <w:p w14:paraId="2F32AB6A" w14:textId="77777777" w:rsidR="00CF11EE" w:rsidRPr="00AD5EB5" w:rsidRDefault="00CF11EE" w:rsidP="000B652C">
      <w:pPr>
        <w:pStyle w:val="2"/>
        <w:spacing w:before="0" w:beforeAutospacing="0" w:after="0" w:afterAutospacing="0"/>
        <w:rPr>
          <w:rFonts w:ascii="微软雅黑" w:eastAsia="微软雅黑" w:hAnsi="微软雅黑"/>
          <w:color w:val="4472C4" w:themeColor="accent1"/>
          <w:sz w:val="22"/>
          <w:szCs w:val="22"/>
          <w:bdr w:val="none" w:sz="0" w:space="0" w:color="auto" w:frame="1"/>
        </w:rPr>
      </w:pPr>
      <w:bookmarkStart w:id="58" w:name="_Toc169531217"/>
      <w:r w:rsidRPr="00AD5EB5">
        <w:rPr>
          <w:rFonts w:ascii="微软雅黑" w:eastAsia="微软雅黑" w:hAnsi="微软雅黑" w:hint="eastAsia"/>
          <w:color w:val="4472C4" w:themeColor="accent1"/>
          <w:sz w:val="22"/>
          <w:szCs w:val="22"/>
          <w:bdr w:val="none" w:sz="0" w:space="0" w:color="auto" w:frame="1"/>
        </w:rPr>
        <w:t>专利标记</w:t>
      </w:r>
      <w:bookmarkEnd w:id="56"/>
      <w:bookmarkEnd w:id="58"/>
    </w:p>
    <w:p w14:paraId="45E6D43B" w14:textId="77777777" w:rsidR="00CF11EE" w:rsidRPr="00AD5EB5" w:rsidRDefault="00CF11EE" w:rsidP="000B652C">
      <w:pPr>
        <w:widowControl/>
        <w:shd w:val="clear" w:color="auto" w:fill="FFFFFF"/>
        <w:ind w:firstLineChars="200" w:firstLine="440"/>
        <w:jc w:val="left"/>
        <w:textAlignment w:val="baseline"/>
        <w:rPr>
          <w:rFonts w:ascii="微软雅黑" w:eastAsia="微软雅黑" w:hAnsi="微软雅黑" w:cs="宋体"/>
          <w:color w:val="323232"/>
          <w:kern w:val="0"/>
          <w:sz w:val="22"/>
        </w:rPr>
      </w:pPr>
      <w:r w:rsidRPr="00AD5EB5">
        <w:rPr>
          <w:rFonts w:ascii="微软雅黑" w:eastAsia="微软雅黑" w:hAnsi="微软雅黑" w:cs="宋体"/>
          <w:color w:val="323232"/>
          <w:kern w:val="0"/>
          <w:sz w:val="22"/>
        </w:rPr>
        <w:t>尽管标明专利标记不是必须的，建议在专利产品上作标记，标明专利申请号或专利号。</w:t>
      </w:r>
    </w:p>
    <w:sectPr w:rsidR="00CF11EE" w:rsidRPr="00AD5E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F6B14" w14:textId="77777777" w:rsidR="00315D20" w:rsidRDefault="00315D20" w:rsidP="004401EB">
      <w:r>
        <w:separator/>
      </w:r>
    </w:p>
  </w:endnote>
  <w:endnote w:type="continuationSeparator" w:id="0">
    <w:p w14:paraId="2A749858" w14:textId="77777777" w:rsidR="00315D20" w:rsidRDefault="00315D20" w:rsidP="0044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87B28" w14:textId="77777777" w:rsidR="00315D20" w:rsidRDefault="00315D20" w:rsidP="004401EB">
      <w:r>
        <w:separator/>
      </w:r>
    </w:p>
  </w:footnote>
  <w:footnote w:type="continuationSeparator" w:id="0">
    <w:p w14:paraId="00CD61B9" w14:textId="77777777" w:rsidR="00315D20" w:rsidRDefault="00315D20" w:rsidP="00440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50534"/>
    <w:multiLevelType w:val="hybridMultilevel"/>
    <w:tmpl w:val="9B046E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DD86AAC"/>
    <w:multiLevelType w:val="hybridMultilevel"/>
    <w:tmpl w:val="38F0BCB2"/>
    <w:lvl w:ilvl="0" w:tplc="EC26161C">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 w15:restartNumberingAfterBreak="0">
    <w:nsid w:val="338544ED"/>
    <w:multiLevelType w:val="hybridMultilevel"/>
    <w:tmpl w:val="11A2FAFA"/>
    <w:lvl w:ilvl="0" w:tplc="BB7028F6">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 w15:restartNumberingAfterBreak="0">
    <w:nsid w:val="7AEA35ED"/>
    <w:multiLevelType w:val="hybridMultilevel"/>
    <w:tmpl w:val="620002B0"/>
    <w:lvl w:ilvl="0" w:tplc="666E215E">
      <w:start w:val="1"/>
      <w:numFmt w:val="japaneseCounting"/>
      <w:lvlText w:val="（%1）"/>
      <w:lvlJc w:val="left"/>
      <w:pPr>
        <w:ind w:left="1160" w:hanging="72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num w:numId="1" w16cid:durableId="922496460">
    <w:abstractNumId w:val="0"/>
  </w:num>
  <w:num w:numId="2" w16cid:durableId="459156142">
    <w:abstractNumId w:val="1"/>
  </w:num>
  <w:num w:numId="3" w16cid:durableId="1618486679">
    <w:abstractNumId w:val="2"/>
  </w:num>
  <w:num w:numId="4" w16cid:durableId="1671323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E"/>
    <w:rsid w:val="000027E8"/>
    <w:rsid w:val="0000309F"/>
    <w:rsid w:val="000231E1"/>
    <w:rsid w:val="000258FB"/>
    <w:rsid w:val="000619DA"/>
    <w:rsid w:val="000B652C"/>
    <w:rsid w:val="0011474A"/>
    <w:rsid w:val="0012609A"/>
    <w:rsid w:val="00194170"/>
    <w:rsid w:val="001A25BC"/>
    <w:rsid w:val="001A30A5"/>
    <w:rsid w:val="001E1490"/>
    <w:rsid w:val="001F36B7"/>
    <w:rsid w:val="00203D40"/>
    <w:rsid w:val="00222BBF"/>
    <w:rsid w:val="002306C5"/>
    <w:rsid w:val="002C5C80"/>
    <w:rsid w:val="002F2B18"/>
    <w:rsid w:val="00312111"/>
    <w:rsid w:val="00315D20"/>
    <w:rsid w:val="00321707"/>
    <w:rsid w:val="00342503"/>
    <w:rsid w:val="003A2A86"/>
    <w:rsid w:val="003C3878"/>
    <w:rsid w:val="003C4D02"/>
    <w:rsid w:val="00411012"/>
    <w:rsid w:val="0043711E"/>
    <w:rsid w:val="004401EB"/>
    <w:rsid w:val="00483586"/>
    <w:rsid w:val="004D0C6D"/>
    <w:rsid w:val="004E2838"/>
    <w:rsid w:val="004E6BE6"/>
    <w:rsid w:val="004F5FB6"/>
    <w:rsid w:val="00527A06"/>
    <w:rsid w:val="005423C0"/>
    <w:rsid w:val="00561DBD"/>
    <w:rsid w:val="005760FC"/>
    <w:rsid w:val="005C7813"/>
    <w:rsid w:val="005D0925"/>
    <w:rsid w:val="0062336E"/>
    <w:rsid w:val="00625857"/>
    <w:rsid w:val="00627059"/>
    <w:rsid w:val="0063056F"/>
    <w:rsid w:val="0069585E"/>
    <w:rsid w:val="006B55E3"/>
    <w:rsid w:val="006D2C61"/>
    <w:rsid w:val="006F44B7"/>
    <w:rsid w:val="0075225D"/>
    <w:rsid w:val="007A74E7"/>
    <w:rsid w:val="007D5FC4"/>
    <w:rsid w:val="008144E3"/>
    <w:rsid w:val="00817CDD"/>
    <w:rsid w:val="00820E32"/>
    <w:rsid w:val="008239E6"/>
    <w:rsid w:val="00831235"/>
    <w:rsid w:val="00884D0E"/>
    <w:rsid w:val="008A22B9"/>
    <w:rsid w:val="008A59FD"/>
    <w:rsid w:val="008C0A33"/>
    <w:rsid w:val="008E2530"/>
    <w:rsid w:val="00914D94"/>
    <w:rsid w:val="00936C01"/>
    <w:rsid w:val="00973991"/>
    <w:rsid w:val="00974B77"/>
    <w:rsid w:val="00992B7F"/>
    <w:rsid w:val="009A160F"/>
    <w:rsid w:val="009E5E18"/>
    <w:rsid w:val="009F1375"/>
    <w:rsid w:val="00A15051"/>
    <w:rsid w:val="00A46044"/>
    <w:rsid w:val="00A5606C"/>
    <w:rsid w:val="00AD5EB5"/>
    <w:rsid w:val="00B07706"/>
    <w:rsid w:val="00B40BFA"/>
    <w:rsid w:val="00B8366A"/>
    <w:rsid w:val="00BF345E"/>
    <w:rsid w:val="00BF4A36"/>
    <w:rsid w:val="00C14B8D"/>
    <w:rsid w:val="00C240CE"/>
    <w:rsid w:val="00C7107D"/>
    <w:rsid w:val="00C920D0"/>
    <w:rsid w:val="00CA1F32"/>
    <w:rsid w:val="00CF11EE"/>
    <w:rsid w:val="00D23C35"/>
    <w:rsid w:val="00D61DA1"/>
    <w:rsid w:val="00D64F8C"/>
    <w:rsid w:val="00DA00B5"/>
    <w:rsid w:val="00DD7897"/>
    <w:rsid w:val="00DD7C1A"/>
    <w:rsid w:val="00E26B67"/>
    <w:rsid w:val="00E333B4"/>
    <w:rsid w:val="00E34728"/>
    <w:rsid w:val="00E452BF"/>
    <w:rsid w:val="00E7112F"/>
    <w:rsid w:val="00EE17E6"/>
    <w:rsid w:val="00EF2A5E"/>
    <w:rsid w:val="00EF70EC"/>
    <w:rsid w:val="00EF7CF6"/>
    <w:rsid w:val="00F0482F"/>
    <w:rsid w:val="00F20549"/>
    <w:rsid w:val="00F52FC1"/>
    <w:rsid w:val="00F55941"/>
    <w:rsid w:val="00F801C9"/>
    <w:rsid w:val="00F94EE6"/>
    <w:rsid w:val="00FA3A60"/>
    <w:rsid w:val="00FB29D8"/>
    <w:rsid w:val="00FD385D"/>
    <w:rsid w:val="00FD6C85"/>
    <w:rsid w:val="00FE6AE9"/>
    <w:rsid w:val="00FF2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4D874"/>
  <w15:chartTrackingRefBased/>
  <w15:docId w15:val="{2B16FD05-A096-4D13-8C69-A3B37AB8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B652C"/>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CF11E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CF11E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F11EE"/>
    <w:rPr>
      <w:rFonts w:ascii="宋体" w:eastAsia="宋体" w:hAnsi="宋体" w:cs="宋体"/>
      <w:b/>
      <w:bCs/>
      <w:kern w:val="0"/>
      <w:sz w:val="36"/>
      <w:szCs w:val="36"/>
    </w:rPr>
  </w:style>
  <w:style w:type="character" w:customStyle="1" w:styleId="30">
    <w:name w:val="标题 3 字符"/>
    <w:basedOn w:val="a0"/>
    <w:link w:val="3"/>
    <w:uiPriority w:val="9"/>
    <w:rsid w:val="00CF11EE"/>
    <w:rPr>
      <w:rFonts w:ascii="宋体" w:eastAsia="宋体" w:hAnsi="宋体" w:cs="宋体"/>
      <w:b/>
      <w:bCs/>
      <w:kern w:val="0"/>
      <w:sz w:val="27"/>
      <w:szCs w:val="27"/>
    </w:rPr>
  </w:style>
  <w:style w:type="character" w:styleId="a3">
    <w:name w:val="Strong"/>
    <w:basedOn w:val="a0"/>
    <w:uiPriority w:val="22"/>
    <w:qFormat/>
    <w:rsid w:val="00CF11EE"/>
    <w:rPr>
      <w:b/>
      <w:bCs/>
    </w:rPr>
  </w:style>
  <w:style w:type="paragraph" w:styleId="a4">
    <w:name w:val="Normal (Web)"/>
    <w:basedOn w:val="a"/>
    <w:uiPriority w:val="99"/>
    <w:semiHidden/>
    <w:unhideWhenUsed/>
    <w:rsid w:val="00CF11EE"/>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B07706"/>
    <w:pPr>
      <w:ind w:firstLineChars="200" w:firstLine="420"/>
    </w:pPr>
  </w:style>
  <w:style w:type="paragraph" w:styleId="a6">
    <w:name w:val="header"/>
    <w:basedOn w:val="a"/>
    <w:link w:val="a7"/>
    <w:uiPriority w:val="99"/>
    <w:unhideWhenUsed/>
    <w:rsid w:val="004401E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401EB"/>
    <w:rPr>
      <w:sz w:val="18"/>
      <w:szCs w:val="18"/>
    </w:rPr>
  </w:style>
  <w:style w:type="paragraph" w:styleId="a8">
    <w:name w:val="footer"/>
    <w:basedOn w:val="a"/>
    <w:link w:val="a9"/>
    <w:uiPriority w:val="99"/>
    <w:unhideWhenUsed/>
    <w:rsid w:val="004401EB"/>
    <w:pPr>
      <w:tabs>
        <w:tab w:val="center" w:pos="4153"/>
        <w:tab w:val="right" w:pos="8306"/>
      </w:tabs>
      <w:snapToGrid w:val="0"/>
      <w:jc w:val="left"/>
    </w:pPr>
    <w:rPr>
      <w:sz w:val="18"/>
      <w:szCs w:val="18"/>
    </w:rPr>
  </w:style>
  <w:style w:type="character" w:customStyle="1" w:styleId="a9">
    <w:name w:val="页脚 字符"/>
    <w:basedOn w:val="a0"/>
    <w:link w:val="a8"/>
    <w:uiPriority w:val="99"/>
    <w:rsid w:val="004401EB"/>
    <w:rPr>
      <w:sz w:val="18"/>
      <w:szCs w:val="18"/>
    </w:rPr>
  </w:style>
  <w:style w:type="character" w:styleId="aa">
    <w:name w:val="annotation reference"/>
    <w:basedOn w:val="a0"/>
    <w:uiPriority w:val="99"/>
    <w:semiHidden/>
    <w:unhideWhenUsed/>
    <w:rsid w:val="004401EB"/>
    <w:rPr>
      <w:sz w:val="21"/>
      <w:szCs w:val="21"/>
    </w:rPr>
  </w:style>
  <w:style w:type="paragraph" w:styleId="ab">
    <w:name w:val="annotation text"/>
    <w:basedOn w:val="a"/>
    <w:link w:val="ac"/>
    <w:uiPriority w:val="99"/>
    <w:unhideWhenUsed/>
    <w:rsid w:val="004401EB"/>
    <w:pPr>
      <w:jc w:val="left"/>
    </w:pPr>
  </w:style>
  <w:style w:type="character" w:customStyle="1" w:styleId="ac">
    <w:name w:val="批注文字 字符"/>
    <w:basedOn w:val="a0"/>
    <w:link w:val="ab"/>
    <w:uiPriority w:val="99"/>
    <w:rsid w:val="004401EB"/>
  </w:style>
  <w:style w:type="character" w:customStyle="1" w:styleId="10">
    <w:name w:val="标题 1 字符"/>
    <w:basedOn w:val="a0"/>
    <w:link w:val="1"/>
    <w:uiPriority w:val="9"/>
    <w:rsid w:val="000B652C"/>
    <w:rPr>
      <w:b/>
      <w:bCs/>
      <w:kern w:val="44"/>
      <w:sz w:val="44"/>
      <w:szCs w:val="44"/>
    </w:rPr>
  </w:style>
  <w:style w:type="paragraph" w:styleId="TOC">
    <w:name w:val="TOC Heading"/>
    <w:basedOn w:val="1"/>
    <w:next w:val="a"/>
    <w:uiPriority w:val="39"/>
    <w:unhideWhenUsed/>
    <w:qFormat/>
    <w:rsid w:val="00AD5EB5"/>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AD5EB5"/>
  </w:style>
  <w:style w:type="paragraph" w:styleId="TOC2">
    <w:name w:val="toc 2"/>
    <w:basedOn w:val="a"/>
    <w:next w:val="a"/>
    <w:autoRedefine/>
    <w:uiPriority w:val="39"/>
    <w:unhideWhenUsed/>
    <w:rsid w:val="00AD5EB5"/>
    <w:pPr>
      <w:ind w:leftChars="200" w:left="420"/>
    </w:pPr>
  </w:style>
  <w:style w:type="character" w:styleId="ad">
    <w:name w:val="Hyperlink"/>
    <w:basedOn w:val="a0"/>
    <w:uiPriority w:val="99"/>
    <w:unhideWhenUsed/>
    <w:rsid w:val="00AD5EB5"/>
    <w:rPr>
      <w:color w:val="0563C1" w:themeColor="hyperlink"/>
      <w:u w:val="single"/>
    </w:rPr>
  </w:style>
  <w:style w:type="paragraph" w:styleId="ae">
    <w:name w:val="Revision"/>
    <w:hidden/>
    <w:uiPriority w:val="99"/>
    <w:semiHidden/>
    <w:rsid w:val="00974B77"/>
  </w:style>
  <w:style w:type="paragraph" w:styleId="af">
    <w:name w:val="annotation subject"/>
    <w:basedOn w:val="ab"/>
    <w:next w:val="ab"/>
    <w:link w:val="af0"/>
    <w:uiPriority w:val="99"/>
    <w:semiHidden/>
    <w:unhideWhenUsed/>
    <w:rsid w:val="00E34728"/>
    <w:rPr>
      <w:b/>
      <w:bCs/>
    </w:rPr>
  </w:style>
  <w:style w:type="character" w:customStyle="1" w:styleId="af0">
    <w:name w:val="批注主题 字符"/>
    <w:basedOn w:val="ac"/>
    <w:link w:val="af"/>
    <w:uiPriority w:val="99"/>
    <w:semiHidden/>
    <w:rsid w:val="00E347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16013">
      <w:bodyDiv w:val="1"/>
      <w:marLeft w:val="0"/>
      <w:marRight w:val="0"/>
      <w:marTop w:val="0"/>
      <w:marBottom w:val="0"/>
      <w:divBdr>
        <w:top w:val="none" w:sz="0" w:space="0" w:color="auto"/>
        <w:left w:val="none" w:sz="0" w:space="0" w:color="auto"/>
        <w:bottom w:val="none" w:sz="0" w:space="0" w:color="auto"/>
        <w:right w:val="none" w:sz="0" w:space="0" w:color="auto"/>
      </w:divBdr>
      <w:divsChild>
        <w:div w:id="134026405">
          <w:marLeft w:val="0"/>
          <w:marRight w:val="0"/>
          <w:marTop w:val="0"/>
          <w:marBottom w:val="0"/>
          <w:divBdr>
            <w:top w:val="none" w:sz="0" w:space="0" w:color="auto"/>
            <w:left w:val="none" w:sz="0" w:space="0" w:color="auto"/>
            <w:bottom w:val="none" w:sz="0" w:space="0" w:color="auto"/>
            <w:right w:val="none" w:sz="0" w:space="0" w:color="auto"/>
          </w:divBdr>
          <w:divsChild>
            <w:div w:id="1766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921A-CBD7-4533-858A-EA78B95AF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1146</Words>
  <Characters>6538</Characters>
  <Application>Microsoft Office Word</Application>
  <DocSecurity>0</DocSecurity>
  <Lines>54</Lines>
  <Paragraphs>15</Paragraphs>
  <ScaleCrop>false</ScaleCrop>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Jin</dc:creator>
  <cp:keywords/>
  <dc:description/>
  <cp:lastModifiedBy>赵丹</cp:lastModifiedBy>
  <cp:revision>10</cp:revision>
  <cp:lastPrinted>2024-06-17T08:22:00Z</cp:lastPrinted>
  <dcterms:created xsi:type="dcterms:W3CDTF">2024-06-17T07:38:00Z</dcterms:created>
  <dcterms:modified xsi:type="dcterms:W3CDTF">2024-06-17T08:29:00Z</dcterms:modified>
</cp:coreProperties>
</file>